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4B" w:rsidRDefault="00CB714B" w:rsidP="00CB714B">
      <w:pPr>
        <w:spacing w:after="0"/>
        <w:jc w:val="center"/>
        <w:rPr>
          <w:sz w:val="24"/>
          <w:szCs w:val="24"/>
        </w:rPr>
      </w:pPr>
      <w:r w:rsidRPr="00127F49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14B" w:rsidRDefault="00CB714B" w:rsidP="00CB714B">
      <w:pPr>
        <w:spacing w:after="0"/>
        <w:rPr>
          <w:sz w:val="24"/>
          <w:szCs w:val="24"/>
        </w:rPr>
      </w:pPr>
    </w:p>
    <w:p w:rsidR="00CB714B" w:rsidRDefault="00CB714B" w:rsidP="00CB714B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158115</wp:posOffset>
            </wp:positionV>
            <wp:extent cx="438150" cy="39624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714B" w:rsidRDefault="00CB714B" w:rsidP="00CB714B">
      <w:pPr>
        <w:spacing w:after="0"/>
        <w:rPr>
          <w:sz w:val="24"/>
          <w:szCs w:val="24"/>
        </w:rPr>
      </w:pPr>
    </w:p>
    <w:p w:rsidR="00CB714B" w:rsidRDefault="00CB714B" w:rsidP="00CB714B">
      <w:pPr>
        <w:spacing w:after="0"/>
        <w:rPr>
          <w:sz w:val="24"/>
          <w:szCs w:val="24"/>
        </w:rPr>
      </w:pPr>
    </w:p>
    <w:p w:rsidR="00CB714B" w:rsidRPr="00127F49" w:rsidRDefault="00CB714B" w:rsidP="00CB714B">
      <w:pPr>
        <w:spacing w:after="0"/>
        <w:rPr>
          <w:sz w:val="24"/>
          <w:szCs w:val="24"/>
        </w:rPr>
      </w:pPr>
      <w:r w:rsidRPr="00127F49">
        <w:rPr>
          <w:sz w:val="24"/>
          <w:szCs w:val="24"/>
        </w:rPr>
        <w:t>ΕΛΛΗΝΙΚΗ ΔΗΜΟΚΡΑΤΙΑ</w:t>
      </w:r>
    </w:p>
    <w:p w:rsidR="00CB714B" w:rsidRPr="00127F49" w:rsidRDefault="00CB714B" w:rsidP="00CB714B">
      <w:pPr>
        <w:spacing w:after="0"/>
        <w:rPr>
          <w:sz w:val="24"/>
          <w:szCs w:val="24"/>
        </w:rPr>
      </w:pPr>
      <w:r w:rsidRPr="00127F49">
        <w:rPr>
          <w:sz w:val="24"/>
          <w:szCs w:val="24"/>
        </w:rPr>
        <w:t xml:space="preserve">    ΔΗΜΟΣ ΛΕΥΚΑΔΑΣ</w:t>
      </w:r>
    </w:p>
    <w:p w:rsidR="00CB714B" w:rsidRPr="00127F49" w:rsidRDefault="00CB714B" w:rsidP="00CB714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Λευκάδα, </w:t>
      </w:r>
      <w:r w:rsidRPr="009F389A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>/</w:t>
      </w:r>
      <w:r w:rsidRPr="009F389A">
        <w:rPr>
          <w:sz w:val="24"/>
          <w:szCs w:val="24"/>
        </w:rPr>
        <w:t>12</w:t>
      </w:r>
      <w:r w:rsidRPr="00127F49">
        <w:rPr>
          <w:sz w:val="24"/>
          <w:szCs w:val="24"/>
        </w:rPr>
        <w:t>/2021</w:t>
      </w:r>
    </w:p>
    <w:p w:rsidR="00CB714B" w:rsidRPr="00127F49" w:rsidRDefault="00CB714B" w:rsidP="00CB714B">
      <w:pPr>
        <w:spacing w:after="0"/>
        <w:jc w:val="right"/>
        <w:rPr>
          <w:sz w:val="24"/>
          <w:szCs w:val="24"/>
        </w:rPr>
      </w:pPr>
    </w:p>
    <w:p w:rsidR="00CB714B" w:rsidRDefault="00CB714B" w:rsidP="00CB714B">
      <w:pPr>
        <w:jc w:val="center"/>
        <w:rPr>
          <w:b/>
          <w:sz w:val="24"/>
          <w:szCs w:val="24"/>
        </w:rPr>
      </w:pPr>
    </w:p>
    <w:p w:rsidR="00CB714B" w:rsidRPr="00F05930" w:rsidRDefault="00CB714B" w:rsidP="00CB714B">
      <w:pPr>
        <w:jc w:val="center"/>
        <w:rPr>
          <w:b/>
          <w:sz w:val="24"/>
          <w:szCs w:val="24"/>
          <w:u w:val="single"/>
        </w:rPr>
      </w:pPr>
      <w:r w:rsidRPr="00F05930">
        <w:rPr>
          <w:b/>
          <w:sz w:val="24"/>
          <w:szCs w:val="24"/>
          <w:u w:val="single"/>
        </w:rPr>
        <w:t>ΔΕΛΤΙΟ ΤΥΠΟΥ</w:t>
      </w:r>
    </w:p>
    <w:p w:rsidR="00F05930" w:rsidRDefault="00F05930" w:rsidP="00F0593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Προκαταρκτικές εργασίες κόμβου σχεδίου πόλης Λευκάδας </w:t>
      </w:r>
    </w:p>
    <w:p w:rsidR="00CB714B" w:rsidRDefault="00F05930" w:rsidP="00F0593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(Φιλοσόφων &amp; Αναπαύσεως).</w:t>
      </w:r>
    </w:p>
    <w:p w:rsidR="00F05930" w:rsidRDefault="00F05930" w:rsidP="00F05930">
      <w:pPr>
        <w:spacing w:after="0"/>
        <w:jc w:val="center"/>
        <w:rPr>
          <w:b/>
          <w:sz w:val="24"/>
          <w:szCs w:val="24"/>
        </w:rPr>
      </w:pPr>
    </w:p>
    <w:p w:rsidR="00F05930" w:rsidRPr="00D946E0" w:rsidRDefault="00F05930" w:rsidP="00F05930">
      <w:pPr>
        <w:spacing w:after="0"/>
        <w:jc w:val="center"/>
        <w:rPr>
          <w:b/>
          <w:sz w:val="24"/>
          <w:szCs w:val="24"/>
        </w:rPr>
      </w:pPr>
    </w:p>
    <w:p w:rsidR="00CB714B" w:rsidRPr="000064A6" w:rsidRDefault="00CB714B" w:rsidP="00F059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Εγκρίθηκε την Παρασκευή 1</w:t>
      </w:r>
      <w:r w:rsidRPr="00EC2860">
        <w:rPr>
          <w:sz w:val="24"/>
          <w:szCs w:val="24"/>
        </w:rPr>
        <w:t>7</w:t>
      </w:r>
      <w:r>
        <w:rPr>
          <w:sz w:val="24"/>
          <w:szCs w:val="24"/>
        </w:rPr>
        <w:t>/1</w:t>
      </w:r>
      <w:r w:rsidRPr="00EC2860">
        <w:rPr>
          <w:sz w:val="24"/>
          <w:szCs w:val="24"/>
        </w:rPr>
        <w:t>2</w:t>
      </w:r>
      <w:r>
        <w:rPr>
          <w:sz w:val="24"/>
          <w:szCs w:val="24"/>
        </w:rPr>
        <w:t xml:space="preserve">/2021 με απόφαση της </w:t>
      </w:r>
      <w:r w:rsidR="00ED7D49">
        <w:rPr>
          <w:sz w:val="24"/>
          <w:szCs w:val="24"/>
        </w:rPr>
        <w:t>Οικονομικής Επιτροπής η μελέτη για τις</w:t>
      </w:r>
      <w:r w:rsidR="00ED7D49" w:rsidRPr="00ED7D49">
        <w:rPr>
          <w:sz w:val="24"/>
          <w:szCs w:val="24"/>
        </w:rPr>
        <w:t xml:space="preserve"> </w:t>
      </w:r>
      <w:r w:rsidR="00ED7D49" w:rsidRPr="00ED7D49">
        <w:rPr>
          <w:b/>
          <w:sz w:val="24"/>
          <w:szCs w:val="24"/>
        </w:rPr>
        <w:t>εργασίες κατεδάφισης του απαλλοτριωμένου τμήματος του κτιρίου στην συμβολή Αναπαύσεως και Φιλοσόφων, και οι βασικές εργασίες οδοποιίας προς κατασκευή κόμβου κυκλοφορίας</w:t>
      </w:r>
      <w:r w:rsidR="00ED7D4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π/υ </w:t>
      </w:r>
      <w:r w:rsidR="00BE52A0" w:rsidRPr="00BE52A0">
        <w:rPr>
          <w:b/>
          <w:sz w:val="24"/>
          <w:szCs w:val="24"/>
        </w:rPr>
        <w:t>59.870</w:t>
      </w:r>
      <w:r w:rsidR="00BE52A0">
        <w:rPr>
          <w:b/>
          <w:sz w:val="24"/>
          <w:szCs w:val="24"/>
        </w:rPr>
        <w:t>,</w:t>
      </w:r>
      <w:r w:rsidR="00BE52A0" w:rsidRPr="00BE52A0">
        <w:rPr>
          <w:b/>
          <w:sz w:val="24"/>
          <w:szCs w:val="24"/>
        </w:rPr>
        <w:t>42</w:t>
      </w:r>
      <w:r w:rsidRPr="00701456">
        <w:rPr>
          <w:b/>
          <w:sz w:val="24"/>
          <w:szCs w:val="24"/>
        </w:rPr>
        <w:t>€</w:t>
      </w:r>
      <w:r>
        <w:rPr>
          <w:sz w:val="24"/>
          <w:szCs w:val="24"/>
        </w:rPr>
        <w:t>, από πιστώσεις της ΣΑΤΑ 2021.</w:t>
      </w:r>
    </w:p>
    <w:p w:rsidR="00F05930" w:rsidRDefault="00F05930" w:rsidP="00F05930">
      <w:pPr>
        <w:spacing w:after="0"/>
        <w:jc w:val="both"/>
        <w:rPr>
          <w:sz w:val="24"/>
          <w:szCs w:val="24"/>
        </w:rPr>
      </w:pPr>
    </w:p>
    <w:p w:rsidR="000064A6" w:rsidRDefault="00F05930" w:rsidP="00F059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Οι προκαταρκτικές εργασίες αφορούν την κατεδάφιση μέρους υπάρχοντος κτιρίου που εμποδίζει την κατασκευή του κόμβου, καθώς και την διάνοιξη τμήματος δυτικά αυτού με επέκταση της οδού.</w:t>
      </w:r>
      <w:r w:rsidR="009E5023">
        <w:rPr>
          <w:sz w:val="24"/>
          <w:szCs w:val="24"/>
        </w:rPr>
        <w:t xml:space="preserve"> </w:t>
      </w:r>
    </w:p>
    <w:p w:rsidR="00F05930" w:rsidRDefault="00F05930" w:rsidP="00F05930">
      <w:pPr>
        <w:spacing w:after="0"/>
        <w:jc w:val="both"/>
        <w:rPr>
          <w:sz w:val="24"/>
          <w:szCs w:val="24"/>
        </w:rPr>
      </w:pPr>
    </w:p>
    <w:p w:rsidR="00F05930" w:rsidRDefault="00F05930" w:rsidP="00F059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Ειδικότερα, με την παρέμβασή μας αυτή, θα </w:t>
      </w:r>
      <w:r w:rsidR="00D715FF">
        <w:rPr>
          <w:sz w:val="24"/>
          <w:szCs w:val="24"/>
        </w:rPr>
        <w:t>γίνει το πρώτο και αναγκαίο έργο για την επίλυση ενός βασικού κυκλοφοριακού ζητή</w:t>
      </w:r>
      <w:r>
        <w:rPr>
          <w:sz w:val="24"/>
          <w:szCs w:val="24"/>
        </w:rPr>
        <w:t>μα</w:t>
      </w:r>
      <w:r w:rsidR="00D715FF">
        <w:rPr>
          <w:sz w:val="24"/>
          <w:szCs w:val="24"/>
        </w:rPr>
        <w:t>τος</w:t>
      </w:r>
      <w:r>
        <w:rPr>
          <w:sz w:val="24"/>
          <w:szCs w:val="24"/>
        </w:rPr>
        <w:t xml:space="preserve"> στην πόλη της Λευκάδας, σε ένα σημείο όπου συμβαίνουν πολλά τροχαία ατυχήματα. Με την κατασκευή του κόμβου</w:t>
      </w:r>
      <w:r w:rsidR="00D715FF">
        <w:rPr>
          <w:sz w:val="24"/>
          <w:szCs w:val="24"/>
        </w:rPr>
        <w:t xml:space="preserve"> σε δεύτερο στάδιο</w:t>
      </w:r>
      <w:r>
        <w:rPr>
          <w:sz w:val="24"/>
          <w:szCs w:val="24"/>
        </w:rPr>
        <w:t>, θα εξασφαλιστεί η ομαλή κυκλοφορία στο σημείο, με την μέγιστη ασφάλεια διερχομένων οχημάτων και πεζών.</w:t>
      </w:r>
    </w:p>
    <w:p w:rsidR="00F05930" w:rsidRDefault="00F05930" w:rsidP="00F05930">
      <w:pPr>
        <w:spacing w:after="0"/>
        <w:jc w:val="both"/>
        <w:rPr>
          <w:sz w:val="24"/>
          <w:szCs w:val="24"/>
        </w:rPr>
      </w:pPr>
    </w:p>
    <w:p w:rsidR="00F05930" w:rsidRDefault="00F05930" w:rsidP="00F059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05930" w:rsidRDefault="00F05930" w:rsidP="00F059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ΑΠΟ ΤΟΝ ΔΗΜΟ ΛΕΥΚΑΔΑΣ</w:t>
      </w:r>
    </w:p>
    <w:p w:rsidR="00371959" w:rsidRDefault="00371959" w:rsidP="00CB714B">
      <w:pPr>
        <w:jc w:val="both"/>
        <w:rPr>
          <w:sz w:val="24"/>
          <w:szCs w:val="24"/>
        </w:rPr>
      </w:pPr>
    </w:p>
    <w:p w:rsidR="00371959" w:rsidRPr="000064A6" w:rsidRDefault="00371959" w:rsidP="00CB714B">
      <w:pPr>
        <w:jc w:val="both"/>
        <w:rPr>
          <w:sz w:val="24"/>
          <w:szCs w:val="24"/>
        </w:rPr>
      </w:pPr>
    </w:p>
    <w:p w:rsidR="006236C4" w:rsidRPr="00CB714B" w:rsidRDefault="006236C4" w:rsidP="00CB714B">
      <w:pPr>
        <w:rPr>
          <w:szCs w:val="24"/>
        </w:rPr>
      </w:pPr>
    </w:p>
    <w:sectPr w:rsidR="006236C4" w:rsidRPr="00CB714B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647B"/>
    <w:rsid w:val="00001A8E"/>
    <w:rsid w:val="000064A6"/>
    <w:rsid w:val="000219C0"/>
    <w:rsid w:val="00022849"/>
    <w:rsid w:val="0015340E"/>
    <w:rsid w:val="001D4B40"/>
    <w:rsid w:val="00211BEB"/>
    <w:rsid w:val="00264A50"/>
    <w:rsid w:val="002803BF"/>
    <w:rsid w:val="00371959"/>
    <w:rsid w:val="004A0EEB"/>
    <w:rsid w:val="006236C4"/>
    <w:rsid w:val="006244B4"/>
    <w:rsid w:val="00643790"/>
    <w:rsid w:val="00681D5C"/>
    <w:rsid w:val="006F4B49"/>
    <w:rsid w:val="0070647B"/>
    <w:rsid w:val="007669F0"/>
    <w:rsid w:val="008519B3"/>
    <w:rsid w:val="008567B1"/>
    <w:rsid w:val="009233A5"/>
    <w:rsid w:val="009529C9"/>
    <w:rsid w:val="009C3985"/>
    <w:rsid w:val="009E5023"/>
    <w:rsid w:val="00A555D3"/>
    <w:rsid w:val="00BE52A0"/>
    <w:rsid w:val="00C11069"/>
    <w:rsid w:val="00CB714B"/>
    <w:rsid w:val="00D715FF"/>
    <w:rsid w:val="00ED7D49"/>
    <w:rsid w:val="00F05930"/>
    <w:rsid w:val="00F4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3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2021-12-23T08:44:00Z</cp:lastPrinted>
  <dcterms:created xsi:type="dcterms:W3CDTF">2021-12-23T12:40:00Z</dcterms:created>
  <dcterms:modified xsi:type="dcterms:W3CDTF">2021-12-23T12:45:00Z</dcterms:modified>
</cp:coreProperties>
</file>