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D" w:rsidRDefault="00D257FD" w:rsidP="00D257FD">
      <w:pPr>
        <w:rPr>
          <w:rFonts w:ascii="Verdana" w:hAnsi="Verdana"/>
          <w:b/>
          <w:sz w:val="18"/>
          <w:szCs w:val="18"/>
        </w:rPr>
      </w:pPr>
      <w:r w:rsidRPr="00D257FD">
        <w:rPr>
          <w:rFonts w:ascii="Verdana" w:hAnsi="Verdana"/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-19050</wp:posOffset>
            </wp:positionV>
            <wp:extent cx="647700" cy="638175"/>
            <wp:effectExtent l="19050" t="0" r="0" b="0"/>
            <wp:wrapSquare wrapText="bothSides"/>
            <wp:docPr id="11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7FD" w:rsidRDefault="00D257FD" w:rsidP="00D257FD">
      <w:pPr>
        <w:rPr>
          <w:rFonts w:ascii="Verdana" w:hAnsi="Verdana"/>
          <w:b/>
          <w:sz w:val="18"/>
          <w:szCs w:val="18"/>
        </w:rPr>
      </w:pPr>
    </w:p>
    <w:p w:rsidR="00D257FD" w:rsidRDefault="00D257FD" w:rsidP="00D257FD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257FD" w:rsidRDefault="00D257FD" w:rsidP="00D257FD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257FD" w:rsidRPr="00D10C87" w:rsidRDefault="00D257FD" w:rsidP="00D257FD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ΕΛΛΗΝΙΚΗ ΔΗΜΟΚΡΑΤΙΑ </w:t>
      </w:r>
    </w:p>
    <w:p w:rsidR="00D257FD" w:rsidRPr="009C41F9" w:rsidRDefault="00D257FD" w:rsidP="00D257FD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ΝΟΜΟΣ</w:t>
      </w:r>
      <w:r w:rsidRPr="009C41F9">
        <w:rPr>
          <w:rFonts w:ascii="Verdana" w:hAnsi="Verdana"/>
          <w:b/>
          <w:sz w:val="18"/>
          <w:szCs w:val="18"/>
        </w:rPr>
        <w:t xml:space="preserve"> ΛΕΥΚΑΔΑΣ</w:t>
      </w:r>
    </w:p>
    <w:p w:rsidR="00D257FD" w:rsidRPr="009C41F9" w:rsidRDefault="00D257FD" w:rsidP="00D257FD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</w:t>
      </w:r>
      <w:r w:rsidRPr="009C41F9">
        <w:rPr>
          <w:rFonts w:ascii="Verdana" w:hAnsi="Verdana"/>
          <w:b/>
          <w:sz w:val="18"/>
          <w:szCs w:val="18"/>
        </w:rPr>
        <w:t xml:space="preserve"> ΛΕΥΚΑΔΑΣ</w:t>
      </w:r>
    </w:p>
    <w:p w:rsidR="00D257FD" w:rsidRPr="00D10C87" w:rsidRDefault="00D257FD" w:rsidP="00D257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D257FD" w:rsidRPr="00D257FD" w:rsidRDefault="00D257FD" w:rsidP="00D257FD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Αρ. </w:t>
      </w:r>
      <w:proofErr w:type="spellStart"/>
      <w:r w:rsidRPr="00D10C87">
        <w:rPr>
          <w:rFonts w:ascii="Verdana" w:hAnsi="Verdana"/>
          <w:b/>
          <w:sz w:val="18"/>
          <w:szCs w:val="18"/>
        </w:rPr>
        <w:t>Πρωτ</w:t>
      </w:r>
      <w:proofErr w:type="spellEnd"/>
      <w:r w:rsidRPr="00D10C87">
        <w:rPr>
          <w:rFonts w:ascii="Verdana" w:hAnsi="Verdana"/>
          <w:b/>
          <w:sz w:val="18"/>
          <w:szCs w:val="18"/>
        </w:rPr>
        <w:t xml:space="preserve">.  </w:t>
      </w:r>
      <w:r>
        <w:rPr>
          <w:rFonts w:ascii="Verdana" w:hAnsi="Verdana"/>
          <w:b/>
          <w:sz w:val="18"/>
          <w:szCs w:val="18"/>
        </w:rPr>
        <w:t>3</w:t>
      </w:r>
      <w:r w:rsidRPr="00D257FD">
        <w:rPr>
          <w:rFonts w:ascii="Verdana" w:hAnsi="Verdana"/>
          <w:b/>
          <w:sz w:val="18"/>
          <w:szCs w:val="18"/>
        </w:rPr>
        <w:t>407</w:t>
      </w:r>
      <w:r>
        <w:rPr>
          <w:rFonts w:ascii="Verdana" w:hAnsi="Verdana"/>
          <w:b/>
          <w:sz w:val="18"/>
          <w:szCs w:val="18"/>
        </w:rPr>
        <w:t>9</w:t>
      </w:r>
      <w:r w:rsidRPr="00D257FD">
        <w:rPr>
          <w:rFonts w:ascii="Verdana" w:hAnsi="Verdana"/>
          <w:b/>
          <w:sz w:val="18"/>
          <w:szCs w:val="18"/>
        </w:rPr>
        <w:t>/30-11-2021</w:t>
      </w:r>
    </w:p>
    <w:p w:rsidR="00D257FD" w:rsidRPr="00D257FD" w:rsidRDefault="00D257FD" w:rsidP="00D257FD">
      <w:pPr>
        <w:jc w:val="center"/>
        <w:rPr>
          <w:rFonts w:ascii="Verdana" w:hAnsi="Verdana"/>
          <w:b/>
          <w:sz w:val="18"/>
          <w:szCs w:val="18"/>
        </w:rPr>
      </w:pPr>
    </w:p>
    <w:p w:rsidR="00D257FD" w:rsidRPr="00D10C87" w:rsidRDefault="00D257FD" w:rsidP="00D257F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ΠΕΡΙΛΗΨΗ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ΔΙΕΘΝΟΥΣ </w:t>
      </w:r>
      <w:r w:rsidRPr="00D10C87">
        <w:rPr>
          <w:rFonts w:ascii="Verdana" w:hAnsi="Verdana"/>
          <w:b/>
          <w:sz w:val="18"/>
          <w:szCs w:val="18"/>
        </w:rPr>
        <w:t xml:space="preserve">ΑΝΟΙΚΤΟΥ ΔΙΑΓΩΝΙΣΜΟΥ </w:t>
      </w:r>
    </w:p>
    <w:p w:rsidR="00D257FD" w:rsidRPr="00825BB9" w:rsidRDefault="00D257FD" w:rsidP="00D257F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«ΠΡΟΜΗΘΕΙΑ ΤΑΡΤΑΝ ΚΑΙ ΕΞΟΠΛΙΣΜΟΥ ΣΤΙΒΟΥ ΣΤΑΔΙΟΥ ΛΕΥΚΑΔΑΣ»</w:t>
      </w:r>
    </w:p>
    <w:p w:rsidR="00D257FD" w:rsidRPr="00825BB9" w:rsidRDefault="00D257FD" w:rsidP="00D257F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Δήμαρχος </w:t>
      </w:r>
      <w:r w:rsidRPr="00825BB9">
        <w:rPr>
          <w:rFonts w:ascii="Verdana" w:hAnsi="Verdana"/>
          <w:b/>
          <w:sz w:val="18"/>
          <w:szCs w:val="18"/>
        </w:rPr>
        <w:t>Λευκάδας</w:t>
      </w:r>
    </w:p>
    <w:p w:rsidR="00D257FD" w:rsidRPr="00E67574" w:rsidRDefault="00D257FD" w:rsidP="00D257FD">
      <w:pPr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sz w:val="18"/>
          <w:szCs w:val="18"/>
        </w:rPr>
        <w:t>προκηρύσσει διεθνή ηλεκτρονικό ανοικτό διαγωνισμό με σφραγισμένες προσφορές για την ανάδειξη αναδόχο</w:t>
      </w:r>
      <w:r>
        <w:rPr>
          <w:rFonts w:ascii="Verdana" w:hAnsi="Verdana"/>
          <w:sz w:val="18"/>
          <w:szCs w:val="18"/>
        </w:rPr>
        <w:t xml:space="preserve">υ εκτέλεσης της </w:t>
      </w:r>
      <w:r>
        <w:rPr>
          <w:rFonts w:ascii="Verdana" w:hAnsi="Verdana"/>
          <w:b/>
          <w:sz w:val="18"/>
          <w:szCs w:val="18"/>
        </w:rPr>
        <w:t>ΠΡΟΜΗΘΕΙΑΣ</w:t>
      </w:r>
      <w:r w:rsidR="002B6642" w:rsidRPr="002B6642">
        <w:rPr>
          <w:rFonts w:ascii="Verdana" w:hAnsi="Verdana"/>
          <w:b/>
          <w:sz w:val="18"/>
          <w:szCs w:val="18"/>
        </w:rPr>
        <w:t xml:space="preserve"> </w:t>
      </w:r>
      <w:r w:rsidR="002B6642">
        <w:rPr>
          <w:rFonts w:ascii="Verdana" w:hAnsi="Verdana"/>
          <w:b/>
          <w:sz w:val="18"/>
          <w:szCs w:val="18"/>
        </w:rPr>
        <w:t>ΤΑΡΤΑΝ ΚΑΙ ΕΞΟΠΛΙΣΜΟΥ ΣΤΙΒΟΥ ΣΤΑΔΙΟΥ ΛΕΥΚΑΔΑΣ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προϋπολογισμού </w:t>
      </w:r>
      <w:r w:rsidRPr="00D257FD">
        <w:rPr>
          <w:rFonts w:ascii="Verdana" w:hAnsi="Verdana"/>
          <w:b/>
          <w:sz w:val="18"/>
          <w:szCs w:val="18"/>
        </w:rPr>
        <w:t>378 820,00</w:t>
      </w:r>
      <w:r>
        <w:rPr>
          <w:rFonts w:ascii="Verdana" w:hAnsi="Verdana"/>
          <w:b/>
          <w:sz w:val="18"/>
          <w:szCs w:val="18"/>
        </w:rPr>
        <w:t>€</w:t>
      </w:r>
      <w:r w:rsidRPr="00D257FD">
        <w:rPr>
          <w:rFonts w:ascii="Verdana" w:hAnsi="Verdana"/>
          <w:b/>
          <w:sz w:val="18"/>
          <w:szCs w:val="18"/>
        </w:rPr>
        <w:t xml:space="preserve"> με</w:t>
      </w:r>
      <w:r w:rsidRPr="00D10C87">
        <w:rPr>
          <w:rFonts w:ascii="Verdana" w:hAnsi="Verdana"/>
          <w:sz w:val="18"/>
          <w:szCs w:val="18"/>
        </w:rPr>
        <w:t xml:space="preserve"> το Φ.Π.Α.</w:t>
      </w:r>
      <w:r w:rsidRPr="00825BB9">
        <w:rPr>
          <w:rFonts w:ascii="Verdana" w:hAnsi="Verdana"/>
          <w:sz w:val="18"/>
          <w:szCs w:val="18"/>
        </w:rPr>
        <w:t>24%</w:t>
      </w:r>
      <w:r>
        <w:rPr>
          <w:rFonts w:ascii="Verdana" w:hAnsi="Verdana"/>
          <w:sz w:val="18"/>
          <w:szCs w:val="18"/>
        </w:rPr>
        <w:t xml:space="preserve"> </w:t>
      </w:r>
      <w:r w:rsidRPr="00E67574">
        <w:rPr>
          <w:rFonts w:ascii="Verdana" w:hAnsi="Verdana"/>
          <w:sz w:val="18"/>
          <w:szCs w:val="18"/>
        </w:rPr>
        <w:t xml:space="preserve">με κριτήριο με κριτήριο την πλέον συμφέρουσα από οικονομική άποψη προσφορά, </w:t>
      </w:r>
      <w:r>
        <w:rPr>
          <w:rFonts w:ascii="Verdana" w:hAnsi="Verdana"/>
          <w:sz w:val="18"/>
          <w:szCs w:val="18"/>
        </w:rPr>
        <w:t>με βάση την τιμή</w:t>
      </w:r>
      <w:r w:rsidRPr="00E67574">
        <w:rPr>
          <w:rFonts w:ascii="Verdana" w:hAnsi="Verdana"/>
          <w:sz w:val="18"/>
          <w:szCs w:val="18"/>
        </w:rPr>
        <w:t>.</w:t>
      </w:r>
    </w:p>
    <w:p w:rsidR="00D257FD" w:rsidRPr="00E67574" w:rsidRDefault="00D257FD" w:rsidP="00D257FD">
      <w:pPr>
        <w:jc w:val="both"/>
        <w:rPr>
          <w:rFonts w:ascii="Verdana" w:hAnsi="Verdana"/>
          <w:b/>
          <w:sz w:val="18"/>
          <w:szCs w:val="18"/>
        </w:rPr>
      </w:pPr>
      <w:r w:rsidRPr="00E67574">
        <w:rPr>
          <w:rFonts w:ascii="Verdana" w:hAnsi="Verdana"/>
          <w:b/>
          <w:sz w:val="18"/>
          <w:szCs w:val="18"/>
        </w:rPr>
        <w:t>1. Αναθέτουσα Αρχή - Στοιχεία επικοινωνίας:</w:t>
      </w:r>
    </w:p>
    <w:p w:rsidR="00D257FD" w:rsidRPr="000C3924" w:rsidRDefault="00D257FD" w:rsidP="00D257F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Αναθέτουσα αρχή: ΔΗΜΟΣ ΛΕΥΚΑΔΑΣ, Οδός: Υπ. </w:t>
      </w:r>
      <w:proofErr w:type="spellStart"/>
      <w:r>
        <w:rPr>
          <w:rFonts w:ascii="Verdana" w:hAnsi="Verdana" w:cs="Tahoma"/>
          <w:sz w:val="18"/>
          <w:szCs w:val="18"/>
        </w:rPr>
        <w:t>Κατωπόδη</w:t>
      </w:r>
      <w:proofErr w:type="spellEnd"/>
      <w:r>
        <w:rPr>
          <w:rFonts w:ascii="Verdana" w:hAnsi="Verdana" w:cs="Tahoma"/>
          <w:sz w:val="18"/>
          <w:szCs w:val="18"/>
        </w:rPr>
        <w:t xml:space="preserve"> και Αντ. </w:t>
      </w:r>
      <w:proofErr w:type="spellStart"/>
      <w:r>
        <w:rPr>
          <w:rFonts w:ascii="Verdana" w:hAnsi="Verdana" w:cs="Tahoma"/>
          <w:sz w:val="18"/>
          <w:szCs w:val="18"/>
        </w:rPr>
        <w:t>Τζεβελέκη</w:t>
      </w:r>
      <w:proofErr w:type="spellEnd"/>
      <w:r>
        <w:rPr>
          <w:rFonts w:ascii="Verdana" w:hAnsi="Verdana" w:cs="Tahoma"/>
          <w:sz w:val="18"/>
          <w:szCs w:val="18"/>
        </w:rPr>
        <w:t xml:space="preserve">, 31100 Λευκάδα, Τηλ.:26453 60610, </w:t>
      </w:r>
      <w:r>
        <w:rPr>
          <w:rFonts w:ascii="Verdana" w:hAnsi="Verdana" w:cs="Tahoma"/>
          <w:sz w:val="18"/>
          <w:szCs w:val="18"/>
          <w:lang w:val="en-US"/>
        </w:rPr>
        <w:t>E</w:t>
      </w: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  <w:lang w:val="en-US"/>
        </w:rPr>
        <w:t>mail</w:t>
      </w:r>
      <w:r>
        <w:rPr>
          <w:rFonts w:ascii="Verdana" w:hAnsi="Verdana" w:cs="Tahoma"/>
          <w:sz w:val="18"/>
          <w:szCs w:val="18"/>
        </w:rPr>
        <w:t xml:space="preserve">: </w:t>
      </w:r>
      <w:hyperlink r:id="rId6" w:history="1">
        <w:r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>
        <w:rPr>
          <w:rFonts w:ascii="Verdana" w:hAnsi="Verdana" w:cs="Tahoma"/>
          <w:sz w:val="18"/>
          <w:szCs w:val="18"/>
        </w:rPr>
        <w:t xml:space="preserve">, Ιστοσελίδα: </w:t>
      </w:r>
      <w:hyperlink r:id="rId7" w:history="1"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proofErr w:type="spellEnd"/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proofErr w:type="spellEnd"/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  <w:proofErr w:type="spellEnd"/>
      </w:hyperlink>
    </w:p>
    <w:p w:rsidR="00D257FD" w:rsidRDefault="00D257FD" w:rsidP="00D257FD">
      <w:pPr>
        <w:pStyle w:val="normalwithoutspacing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 w:rsidRPr="00E67574"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>Άμεση και δωρεάν πρόσβαση στα έγγραφα της σύμβασης υπά</w:t>
      </w:r>
      <w:r>
        <w:rPr>
          <w:rFonts w:ascii="Verdana" w:hAnsi="Verdana"/>
          <w:sz w:val="18"/>
          <w:szCs w:val="18"/>
        </w:rPr>
        <w:t>ρχει στη διεύθυνση</w:t>
      </w:r>
      <w:r w:rsidRPr="00D026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διαδικτύου </w:t>
      </w:r>
      <w:r w:rsidRPr="000065BC">
        <w:rPr>
          <w:rFonts w:ascii="Verdana" w:hAnsi="Verdana"/>
          <w:kern w:val="1"/>
          <w:sz w:val="18"/>
          <w:szCs w:val="18"/>
        </w:rPr>
        <w:t xml:space="preserve">της διαδικτυακής πύλης </w:t>
      </w:r>
      <w:proofErr w:type="spellStart"/>
      <w:r w:rsidRPr="000065BC">
        <w:rPr>
          <w:rFonts w:ascii="Verdana" w:hAnsi="Verdana"/>
          <w:kern w:val="1"/>
          <w:sz w:val="18"/>
          <w:szCs w:val="18"/>
        </w:rPr>
        <w:t>www.promitheus.gov.gr</w:t>
      </w:r>
      <w:proofErr w:type="spellEnd"/>
      <w:r w:rsidRPr="000065BC">
        <w:rPr>
          <w:rFonts w:ascii="Verdana" w:hAnsi="Verdana"/>
          <w:kern w:val="1"/>
          <w:sz w:val="18"/>
          <w:szCs w:val="18"/>
        </w:rPr>
        <w:t xml:space="preserve"> του Ε.Σ.Η.ΔΗ.Σ.</w:t>
      </w:r>
      <w:r>
        <w:rPr>
          <w:rFonts w:ascii="Verdana" w:hAnsi="Verdana"/>
          <w:kern w:val="1"/>
          <w:sz w:val="18"/>
          <w:szCs w:val="18"/>
        </w:rPr>
        <w:t xml:space="preserve">, </w:t>
      </w:r>
      <w:hyperlink r:id="rId8" w:history="1">
        <w:r w:rsidRPr="000065BC"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 w:rsidRPr="000065BC">
        <w:rPr>
          <w:rFonts w:ascii="Verdana" w:hAnsi="Verdana"/>
          <w:color w:val="000000"/>
          <w:sz w:val="18"/>
          <w:szCs w:val="18"/>
        </w:rPr>
        <w:t xml:space="preserve"> και </w:t>
      </w:r>
      <w:proofErr w:type="spellStart"/>
      <w:r w:rsidRPr="000065BC">
        <w:rPr>
          <w:rFonts w:ascii="Verdana" w:hAnsi="Verdana"/>
          <w:color w:val="000000"/>
          <w:sz w:val="18"/>
          <w:szCs w:val="18"/>
        </w:rPr>
        <w:t>www.promitheus.gov.gr</w:t>
      </w:r>
      <w:proofErr w:type="spellEnd"/>
      <w:r w:rsidRPr="000065BC">
        <w:rPr>
          <w:rFonts w:ascii="Verdana" w:hAnsi="Verdana"/>
          <w:color w:val="000000"/>
          <w:sz w:val="18"/>
          <w:szCs w:val="18"/>
        </w:rPr>
        <w:t xml:space="preserve"> του ΚΗΜΔΗΣ.</w:t>
      </w:r>
      <w:r w:rsidRPr="000065BC">
        <w:rPr>
          <w:rFonts w:ascii="Verdana" w:hAnsi="Verdana"/>
          <w:sz w:val="18"/>
          <w:szCs w:val="18"/>
        </w:rPr>
        <w:tab/>
      </w:r>
    </w:p>
    <w:p w:rsidR="002B6642" w:rsidRPr="009C41F9" w:rsidRDefault="002B6642" w:rsidP="00D257FD">
      <w:pPr>
        <w:pStyle w:val="normalwithoutspacing"/>
        <w:rPr>
          <w:rFonts w:ascii="Verdana" w:hAnsi="Verdana"/>
          <w:sz w:val="18"/>
          <w:szCs w:val="18"/>
        </w:rPr>
      </w:pPr>
    </w:p>
    <w:p w:rsidR="00D257FD" w:rsidRPr="00E67574" w:rsidRDefault="00D257FD" w:rsidP="00D257FD">
      <w:pPr>
        <w:pStyle w:val="a3"/>
        <w:rPr>
          <w:rFonts w:ascii="Verdana" w:hAnsi="Verdana" w:cs="Arial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3. Περιγραφή της δημόσιας σύμβασης: </w:t>
      </w:r>
      <w:r w:rsidRPr="000065BC">
        <w:rPr>
          <w:rFonts w:ascii="Verdana" w:hAnsi="Verdana"/>
          <w:sz w:val="18"/>
          <w:szCs w:val="18"/>
        </w:rPr>
        <w:t xml:space="preserve">Αντικείμενο της σύμβασης </w:t>
      </w:r>
      <w:r w:rsidRPr="00466CEF">
        <w:rPr>
          <w:rFonts w:ascii="Verdana" w:hAnsi="Verdana"/>
          <w:sz w:val="18"/>
          <w:szCs w:val="18"/>
        </w:rPr>
        <w:t xml:space="preserve">η προμήθεια για την </w:t>
      </w:r>
      <w:proofErr w:type="spellStart"/>
      <w:r w:rsidRPr="00466CEF">
        <w:rPr>
          <w:rFonts w:ascii="Verdana" w:hAnsi="Verdana"/>
          <w:sz w:val="18"/>
          <w:szCs w:val="18"/>
        </w:rPr>
        <w:t>επανακατασκευή</w:t>
      </w:r>
      <w:proofErr w:type="spellEnd"/>
      <w:r w:rsidRPr="00466CEF">
        <w:rPr>
          <w:rFonts w:ascii="Verdana" w:hAnsi="Verdana"/>
          <w:sz w:val="18"/>
          <w:szCs w:val="18"/>
        </w:rPr>
        <w:t xml:space="preserve"> της ήδη φθαρμένης επιφάνειας ταρτάν του στίβου του Δ.Α.Κ. Λευκάδας και η προμήθεια εξοπλισμού στίβου με τα απαραίτητα όργανα.     </w:t>
      </w:r>
    </w:p>
    <w:p w:rsidR="00D257FD" w:rsidRPr="009C41F9" w:rsidRDefault="00D257FD" w:rsidP="00D257FD">
      <w:pPr>
        <w:jc w:val="both"/>
        <w:rPr>
          <w:rFonts w:ascii="Arial" w:hAnsi="Arial" w:cs="Arial"/>
          <w:sz w:val="20"/>
          <w:lang w:eastAsia="en-US"/>
        </w:rPr>
      </w:pPr>
      <w:r w:rsidRPr="0072241F">
        <w:rPr>
          <w:rFonts w:ascii="Verdana" w:hAnsi="Verdana" w:cs="Tahoma"/>
          <w:sz w:val="18"/>
          <w:szCs w:val="18"/>
        </w:rPr>
        <w:t>Η εκτιμώμενη αξία της σύμβασης ανέρχεται στο ποσό</w:t>
      </w:r>
      <w:r>
        <w:rPr>
          <w:rFonts w:ascii="Verdana" w:hAnsi="Verdana"/>
          <w:sz w:val="18"/>
          <w:szCs w:val="18"/>
        </w:rPr>
        <w:t xml:space="preserve"> των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C41F9">
        <w:rPr>
          <w:rFonts w:ascii="Verdana" w:hAnsi="Verdana"/>
          <w:sz w:val="18"/>
          <w:szCs w:val="18"/>
        </w:rPr>
        <w:t xml:space="preserve"> </w:t>
      </w:r>
      <w:r w:rsidRPr="00DE31D4">
        <w:rPr>
          <w:rFonts w:ascii="Verdana" w:hAnsi="Verdana"/>
          <w:sz w:val="18"/>
          <w:szCs w:val="18"/>
        </w:rPr>
        <w:t>378.820,00</w:t>
      </w:r>
      <w:r w:rsidRPr="009C41F9">
        <w:rPr>
          <w:rFonts w:ascii="Verdana" w:hAnsi="Verdana" w:cs="Tahoma"/>
          <w:sz w:val="18"/>
          <w:szCs w:val="18"/>
        </w:rPr>
        <w:t xml:space="preserve">€ </w:t>
      </w:r>
      <w:r w:rsidRPr="009C41F9">
        <w:rPr>
          <w:rFonts w:ascii="Verdana" w:hAnsi="Verdana" w:cs="Arial"/>
          <w:sz w:val="18"/>
          <w:szCs w:val="18"/>
        </w:rPr>
        <w:t xml:space="preserve"> με</w:t>
      </w:r>
      <w:r w:rsidRPr="009C41F9">
        <w:rPr>
          <w:rFonts w:ascii="Verdana" w:hAnsi="Verdana"/>
          <w:sz w:val="18"/>
          <w:szCs w:val="18"/>
        </w:rPr>
        <w:t xml:space="preserve"> ΦΠΑ 24 % </w:t>
      </w:r>
      <w:r w:rsidRPr="009C41F9">
        <w:rPr>
          <w:rFonts w:ascii="Verdana" w:hAnsi="Verdana" w:cs="Arial"/>
          <w:sz w:val="18"/>
          <w:szCs w:val="18"/>
        </w:rPr>
        <w:t>(χωρίς ΦΠΑ:</w:t>
      </w:r>
      <w:r w:rsidRPr="00D257FD">
        <w:rPr>
          <w:rFonts w:ascii="Verdana" w:hAnsi="Verdana" w:cs="Arial"/>
          <w:b/>
          <w:sz w:val="18"/>
          <w:szCs w:val="18"/>
        </w:rPr>
        <w:t xml:space="preserve"> </w:t>
      </w:r>
      <w:r w:rsidRPr="00D257FD">
        <w:rPr>
          <w:rFonts w:ascii="Verdana" w:hAnsi="Verdana" w:cs="Arial"/>
          <w:sz w:val="18"/>
          <w:szCs w:val="18"/>
        </w:rPr>
        <w:t>305</w:t>
      </w:r>
      <w:r>
        <w:rPr>
          <w:rFonts w:ascii="Verdana" w:hAnsi="Verdana" w:cs="Arial"/>
          <w:sz w:val="18"/>
          <w:szCs w:val="18"/>
        </w:rPr>
        <w:t>.</w:t>
      </w:r>
      <w:r w:rsidRPr="00D257FD">
        <w:rPr>
          <w:rFonts w:ascii="Verdana" w:hAnsi="Verdana" w:cs="Arial"/>
          <w:sz w:val="18"/>
          <w:szCs w:val="18"/>
        </w:rPr>
        <w:t xml:space="preserve"> 500,00</w:t>
      </w:r>
      <w:r w:rsidRPr="009C41F9">
        <w:rPr>
          <w:rFonts w:ascii="Verdana" w:hAnsi="Verdana" w:cs="Arial"/>
          <w:sz w:val="18"/>
          <w:szCs w:val="18"/>
        </w:rPr>
        <w:t xml:space="preserve"> </w:t>
      </w:r>
      <w:r w:rsidRPr="009C41F9">
        <w:rPr>
          <w:rFonts w:ascii="Arial" w:hAnsi="Arial" w:cs="Arial"/>
          <w:sz w:val="20"/>
          <w:lang w:eastAsia="en-US"/>
        </w:rPr>
        <w:t>€</w:t>
      </w:r>
      <w:r w:rsidRPr="009C41F9">
        <w:rPr>
          <w:rFonts w:ascii="Verdana" w:hAnsi="Verdana" w:cs="Arial"/>
          <w:sz w:val="18"/>
          <w:szCs w:val="18"/>
        </w:rPr>
        <w:t xml:space="preserve"> ΦΠΑ:</w:t>
      </w:r>
      <w:r w:rsidRPr="009C41F9">
        <w:rPr>
          <w:rFonts w:ascii="Verdana" w:hAnsi="Verdana"/>
          <w:sz w:val="18"/>
          <w:szCs w:val="18"/>
        </w:rPr>
        <w:t xml:space="preserve"> </w:t>
      </w:r>
      <w:r w:rsidRPr="00D257FD">
        <w:rPr>
          <w:rFonts w:ascii="Verdana" w:hAnsi="Verdana" w:cs="Arial"/>
          <w:sz w:val="18"/>
          <w:szCs w:val="18"/>
        </w:rPr>
        <w:t>73 320,00</w:t>
      </w:r>
      <w:r w:rsidRPr="009C41F9">
        <w:rPr>
          <w:rFonts w:ascii="Tahoma" w:hAnsi="Tahoma" w:cs="Tahoma"/>
          <w:bCs/>
          <w:sz w:val="21"/>
          <w:szCs w:val="21"/>
        </w:rPr>
        <w:t>€</w:t>
      </w:r>
      <w:r w:rsidRPr="009C41F9">
        <w:rPr>
          <w:rFonts w:ascii="Verdana" w:hAnsi="Verdana" w:cs="Arial"/>
          <w:sz w:val="18"/>
          <w:szCs w:val="18"/>
        </w:rPr>
        <w:t>).</w:t>
      </w:r>
      <w:r w:rsidRPr="009C41F9">
        <w:rPr>
          <w:rFonts w:ascii="Arial" w:hAnsi="Arial" w:cs="Arial"/>
          <w:sz w:val="20"/>
          <w:lang w:eastAsia="en-US"/>
        </w:rPr>
        <w:t xml:space="preserve"> </w:t>
      </w:r>
    </w:p>
    <w:p w:rsidR="00D257FD" w:rsidRPr="00466CEF" w:rsidRDefault="00D257FD" w:rsidP="00D257FD">
      <w:pPr>
        <w:pStyle w:val="normalwithoutspacing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4.Κωδικοί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 w:rsidRPr="00825BB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37421000</w:t>
      </w:r>
      <w:r w:rsidRPr="00466CEF"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sz w:val="18"/>
          <w:szCs w:val="18"/>
        </w:rPr>
        <w:t>τάπητες γυμναστηρίων</w:t>
      </w:r>
      <w:r w:rsidRPr="00466CEF">
        <w:rPr>
          <w:rFonts w:ascii="Verdana" w:hAnsi="Verdana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, </w:t>
      </w:r>
      <w:r w:rsidRPr="00466CEF">
        <w:rPr>
          <w:rFonts w:ascii="Verdana" w:hAnsi="Verdana"/>
          <w:sz w:val="18"/>
          <w:szCs w:val="18"/>
        </w:rPr>
        <w:t>37453000-8 [Εξοπλισμός αθλημάτων στίβου]</w:t>
      </w:r>
    </w:p>
    <w:p w:rsidR="00D257FD" w:rsidRDefault="00D257FD" w:rsidP="00D257FD">
      <w:pPr>
        <w:pStyle w:val="a3"/>
        <w:rPr>
          <w:rFonts w:ascii="Verdana" w:hAnsi="Verdana"/>
          <w:sz w:val="18"/>
          <w:szCs w:val="18"/>
        </w:rPr>
      </w:pPr>
    </w:p>
    <w:p w:rsidR="00D257FD" w:rsidRPr="005751D6" w:rsidRDefault="00D257FD" w:rsidP="00D257F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D257FD" w:rsidRPr="005751D6" w:rsidRDefault="00D257FD" w:rsidP="00D257FD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 w:rsidRPr="00D257FD">
        <w:rPr>
          <w:rFonts w:ascii="Verdana" w:hAnsi="Verdana" w:cs="Tahoma"/>
          <w:sz w:val="18"/>
          <w:szCs w:val="18"/>
        </w:rPr>
        <w:t>σε οκτώ (8) μήνες από την υπογραφή του συμφωνητικού</w:t>
      </w:r>
    </w:p>
    <w:p w:rsidR="00D257FD" w:rsidRDefault="00D257FD" w:rsidP="00D257F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7. Δικαιούμενοι συμμετοχής</w:t>
      </w:r>
      <w:r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προμήθεια ειδών.</w:t>
      </w:r>
    </w:p>
    <w:p w:rsidR="00D257FD" w:rsidRPr="00C3018D" w:rsidRDefault="00D257FD" w:rsidP="00D257F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 w:rsidRPr="009C41F9">
        <w:rPr>
          <w:rFonts w:ascii="Verdana" w:hAnsi="Verdana"/>
          <w:b/>
          <w:sz w:val="18"/>
          <w:szCs w:val="18"/>
        </w:rPr>
        <w:t>Εγγυήσεις συμμετοχής:</w:t>
      </w:r>
      <w:r w:rsidRPr="004C0B9D">
        <w:rPr>
          <w:rFonts w:ascii="Verdana" w:hAnsi="Verdana"/>
          <w:sz w:val="18"/>
          <w:szCs w:val="18"/>
        </w:rPr>
        <w:t xml:space="preserve"> </w:t>
      </w:r>
      <w:r w:rsidRPr="00C35FA9">
        <w:rPr>
          <w:rFonts w:ascii="Verdana" w:hAnsi="Verdana"/>
          <w:sz w:val="18"/>
          <w:szCs w:val="18"/>
        </w:rPr>
        <w:t>Για την έγκυρη συμμετοχή στη διαδικασία σύναψης της παρούσας σύμβασης, κατατίθεται από τους συμμετέχοντες οικονομικούς φορείς,  εγγυητική επιστολή συμμετοχής, που ανέρχεται στο</w:t>
      </w:r>
      <w:r w:rsidRPr="004470BE">
        <w:rPr>
          <w:rFonts w:ascii="Verdana" w:hAnsi="Verdana"/>
          <w:sz w:val="18"/>
          <w:szCs w:val="18"/>
        </w:rPr>
        <w:t xml:space="preserve"> ποσοστό του 2% επί της ε</w:t>
      </w:r>
      <w:r>
        <w:rPr>
          <w:rFonts w:ascii="Verdana" w:hAnsi="Verdana"/>
          <w:sz w:val="18"/>
          <w:szCs w:val="18"/>
        </w:rPr>
        <w:t xml:space="preserve">κτιμώμενης αξίας, εκτός ΦΠΑ, </w:t>
      </w:r>
      <w:r w:rsidRPr="004470BE">
        <w:rPr>
          <w:rFonts w:ascii="Verdana" w:hAnsi="Verdana"/>
          <w:sz w:val="18"/>
          <w:szCs w:val="18"/>
        </w:rPr>
        <w:t>ήτοι</w:t>
      </w:r>
      <w:r w:rsidRPr="00F40DB2">
        <w:rPr>
          <w:rFonts w:ascii="Verdana" w:hAnsi="Verdana"/>
          <w:sz w:val="18"/>
          <w:szCs w:val="18"/>
        </w:rPr>
        <w:t xml:space="preserve"> </w:t>
      </w:r>
      <w:r w:rsidRPr="00A602E7">
        <w:rPr>
          <w:rFonts w:ascii="Verdana" w:hAnsi="Verdana"/>
          <w:sz w:val="18"/>
          <w:szCs w:val="18"/>
        </w:rPr>
        <w:t xml:space="preserve">ποσού </w:t>
      </w:r>
      <w:r w:rsidRPr="00631CC9">
        <w:rPr>
          <w:rFonts w:ascii="Verdana" w:hAnsi="Verdana"/>
          <w:sz w:val="18"/>
          <w:szCs w:val="18"/>
        </w:rPr>
        <w:t>6.110 (έξι χιλιάδες εκατόν δέκα) ευρώ</w:t>
      </w:r>
      <w:r w:rsidRPr="00C35FA9">
        <w:rPr>
          <w:rFonts w:ascii="Verdana" w:hAnsi="Verdana"/>
          <w:sz w:val="18"/>
          <w:szCs w:val="18"/>
        </w:rPr>
        <w:t xml:space="preserve"> Η εγγύηση συμμετοχής πρέπει να ισχύει τουλάχιστον για τριάντα (30) ημέρες μετά τη λήξη του χρόνου ισχύος της προσφοράς, ήτοι μέχρι </w:t>
      </w:r>
      <w:r w:rsidRPr="00D257FD">
        <w:rPr>
          <w:rFonts w:ascii="Verdana" w:hAnsi="Verdana"/>
          <w:bCs/>
          <w:sz w:val="18"/>
          <w:szCs w:val="18"/>
        </w:rPr>
        <w:t>25-02-2023</w:t>
      </w:r>
      <w:r w:rsidRPr="00C35FA9">
        <w:rPr>
          <w:rFonts w:ascii="Verdana" w:hAnsi="Verdana"/>
          <w:sz w:val="18"/>
          <w:szCs w:val="18"/>
        </w:rPr>
        <w:t>, άλλως η προσφορά</w:t>
      </w:r>
      <w:r>
        <w:rPr>
          <w:rFonts w:ascii="Verdana" w:hAnsi="Verdana"/>
          <w:sz w:val="18"/>
          <w:szCs w:val="18"/>
        </w:rPr>
        <w:t xml:space="preserve"> απορρίπτεται. </w:t>
      </w:r>
    </w:p>
    <w:p w:rsidR="00D257FD" w:rsidRDefault="00D257FD" w:rsidP="00D257F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11. Παραλαβή προσφορών: </w:t>
      </w:r>
      <w:r w:rsidRPr="00D10C87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</w:t>
      </w:r>
      <w:proofErr w:type="spellStart"/>
      <w:r w:rsidRPr="00D10C87">
        <w:rPr>
          <w:rFonts w:ascii="Verdana" w:hAnsi="Verdana"/>
          <w:sz w:val="18"/>
          <w:szCs w:val="18"/>
        </w:rPr>
        <w:t>www.promitheus.gov.gr</w:t>
      </w:r>
      <w:proofErr w:type="spellEnd"/>
      <w:r w:rsidRPr="00D10C87">
        <w:rPr>
          <w:rFonts w:ascii="Verdana" w:hAnsi="Verdana"/>
          <w:sz w:val="18"/>
          <w:szCs w:val="18"/>
        </w:rPr>
        <w:t xml:space="preserve"> του συστήματος, σύμφωνα με τις διατάξεις του </w:t>
      </w:r>
      <w:r w:rsidRPr="00D10C87">
        <w:rPr>
          <w:rFonts w:ascii="Verdana" w:hAnsi="Verdana"/>
          <w:sz w:val="18"/>
          <w:szCs w:val="18"/>
        </w:rPr>
        <w:lastRenderedPageBreak/>
        <w:t xml:space="preserve">Ν.4412/2016, την </w:t>
      </w:r>
      <w:r>
        <w:rPr>
          <w:rFonts w:ascii="Verdana" w:hAnsi="Verdana"/>
          <w:sz w:val="18"/>
          <w:szCs w:val="18"/>
        </w:rPr>
        <w:t>31</w:t>
      </w:r>
      <w:r w:rsidRPr="00F40DB2">
        <w:rPr>
          <w:rFonts w:ascii="Verdana" w:hAnsi="Verdana"/>
          <w:sz w:val="18"/>
          <w:szCs w:val="18"/>
          <w:vertAlign w:val="superscript"/>
        </w:rPr>
        <w:t>η</w:t>
      </w:r>
      <w:r>
        <w:rPr>
          <w:rFonts w:ascii="Verdana" w:hAnsi="Verdana"/>
          <w:sz w:val="18"/>
          <w:szCs w:val="18"/>
        </w:rPr>
        <w:t xml:space="preserve"> Ιανουαρίου 2022,</w:t>
      </w:r>
      <w:r w:rsidRPr="00D10C87">
        <w:rPr>
          <w:rFonts w:ascii="Verdana" w:hAnsi="Verdana"/>
          <w:sz w:val="18"/>
          <w:szCs w:val="18"/>
        </w:rPr>
        <w:t xml:space="preserve"> ημέρα </w:t>
      </w:r>
      <w:r>
        <w:rPr>
          <w:rFonts w:ascii="Verdana" w:hAnsi="Verdana"/>
          <w:sz w:val="18"/>
          <w:szCs w:val="18"/>
        </w:rPr>
        <w:t>Δευτέρα</w:t>
      </w:r>
      <w:r w:rsidRPr="00D10C87">
        <w:rPr>
          <w:rFonts w:ascii="Verdana" w:hAnsi="Verdana"/>
          <w:sz w:val="18"/>
          <w:szCs w:val="18"/>
        </w:rPr>
        <w:t xml:space="preserve">. Η </w:t>
      </w:r>
      <w:r w:rsidRPr="009D4790">
        <w:rPr>
          <w:rFonts w:ascii="Verdana" w:hAnsi="Verdana"/>
          <w:sz w:val="18"/>
          <w:szCs w:val="18"/>
        </w:rPr>
        <w:t xml:space="preserve">καταληκτική ημερομηνία </w:t>
      </w:r>
      <w:r>
        <w:rPr>
          <w:rFonts w:ascii="Verdana" w:hAnsi="Verdana"/>
          <w:sz w:val="18"/>
          <w:szCs w:val="18"/>
        </w:rPr>
        <w:t>παραλαβής</w:t>
      </w:r>
      <w:r w:rsidRPr="009D4790">
        <w:rPr>
          <w:rFonts w:ascii="Verdana" w:hAnsi="Verdana"/>
          <w:sz w:val="18"/>
          <w:szCs w:val="18"/>
        </w:rPr>
        <w:t xml:space="preserve"> των προσφορών είναι η </w:t>
      </w:r>
      <w:r w:rsidRPr="00D257FD">
        <w:rPr>
          <w:rFonts w:ascii="Verdana" w:hAnsi="Verdana"/>
          <w:b/>
          <w:sz w:val="18"/>
          <w:szCs w:val="18"/>
        </w:rPr>
        <w:t>25/01/2022 και ώρα 13:00.</w:t>
      </w:r>
      <w:r w:rsidRPr="00D10C87">
        <w:rPr>
          <w:rFonts w:ascii="Verdana" w:hAnsi="Verdana"/>
          <w:sz w:val="18"/>
          <w:szCs w:val="18"/>
        </w:rPr>
        <w:t xml:space="preserve"> </w:t>
      </w:r>
    </w:p>
    <w:p w:rsidR="00D257FD" w:rsidRPr="00D10C87" w:rsidRDefault="00D257FD" w:rsidP="00D257FD">
      <w:pPr>
        <w:pStyle w:val="a3"/>
        <w:rPr>
          <w:rFonts w:ascii="Verdana" w:hAnsi="Verdana"/>
          <w:sz w:val="18"/>
          <w:szCs w:val="18"/>
        </w:rPr>
      </w:pPr>
    </w:p>
    <w:p w:rsidR="00D257FD" w:rsidRPr="00A833F7" w:rsidRDefault="00D257FD" w:rsidP="00D257FD">
      <w:pPr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12. Χρόνος ισχύος προσφορών</w:t>
      </w:r>
      <w:r>
        <w:rPr>
          <w:rFonts w:ascii="Verdana" w:hAnsi="Verdana"/>
          <w:sz w:val="18"/>
          <w:szCs w:val="18"/>
        </w:rPr>
        <w:t xml:space="preserve">: διάστημα </w:t>
      </w:r>
      <w:r w:rsidRPr="00E805D1">
        <w:rPr>
          <w:rFonts w:ascii="Verdana" w:hAnsi="Verdana"/>
          <w:sz w:val="18"/>
          <w:szCs w:val="18"/>
        </w:rPr>
        <w:t xml:space="preserve">δώδεκα (12) μηνών από την επόμενη της καταληκτικής </w:t>
      </w:r>
      <w:r>
        <w:rPr>
          <w:rFonts w:ascii="Verdana" w:hAnsi="Verdana"/>
          <w:sz w:val="18"/>
          <w:szCs w:val="18"/>
        </w:rPr>
        <w:t>ημερομηνίας υποβολής προσφορών.</w:t>
      </w:r>
    </w:p>
    <w:p w:rsidR="00D257FD" w:rsidRDefault="00D257FD" w:rsidP="00D257F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13. Γλώσσα σύνταξης προσφορών</w:t>
      </w:r>
      <w:r w:rsidRPr="00D10C87">
        <w:rPr>
          <w:rFonts w:ascii="Verdana" w:hAnsi="Verdana"/>
          <w:sz w:val="18"/>
          <w:szCs w:val="18"/>
        </w:rPr>
        <w:t>: Ελληνική</w:t>
      </w:r>
    </w:p>
    <w:p w:rsidR="00D257FD" w:rsidRPr="00D10C87" w:rsidRDefault="00D257FD" w:rsidP="00D257FD">
      <w:pPr>
        <w:pStyle w:val="a3"/>
        <w:rPr>
          <w:rFonts w:ascii="Verdana" w:hAnsi="Verdana"/>
          <w:sz w:val="18"/>
          <w:szCs w:val="18"/>
        </w:rPr>
      </w:pPr>
    </w:p>
    <w:p w:rsidR="00D257FD" w:rsidRPr="00D257FD" w:rsidRDefault="00D257FD" w:rsidP="00D257FD">
      <w:pPr>
        <w:spacing w:after="120"/>
        <w:ind w:right="-7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D257FD">
        <w:rPr>
          <w:rFonts w:ascii="Verdana" w:hAnsi="Verdana"/>
          <w:b/>
          <w:sz w:val="18"/>
          <w:szCs w:val="18"/>
        </w:rPr>
        <w:t xml:space="preserve">14. Χρηματοδότηση: </w:t>
      </w:r>
      <w:r w:rsidRPr="00D257FD">
        <w:rPr>
          <w:rFonts w:ascii="Verdana" w:hAnsi="Verdana"/>
          <w:sz w:val="18"/>
          <w:szCs w:val="18"/>
        </w:rPr>
        <w:t xml:space="preserve">Η δαπάνη θα βαρύνει τον ΚΑ </w:t>
      </w:r>
      <w:r w:rsidRPr="00466CEF">
        <w:rPr>
          <w:rFonts w:ascii="Verdana" w:hAnsi="Verdana"/>
          <w:sz w:val="18"/>
          <w:szCs w:val="18"/>
        </w:rPr>
        <w:t xml:space="preserve">69-7135.001 </w:t>
      </w:r>
      <w:r w:rsidRPr="00D257FD">
        <w:rPr>
          <w:rFonts w:ascii="Verdana" w:hAnsi="Verdana"/>
          <w:sz w:val="18"/>
          <w:szCs w:val="18"/>
        </w:rPr>
        <w:t xml:space="preserve">του προϋπολογισμού του οικ. έτους 2021 του Δήμου. </w:t>
      </w:r>
      <w:r w:rsidRPr="00D257FD">
        <w:rPr>
          <w:rFonts w:ascii="Verdana" w:hAnsi="Verdana" w:cs="Arial"/>
          <w:color w:val="000000"/>
          <w:sz w:val="18"/>
          <w:szCs w:val="18"/>
        </w:rPr>
        <w:t xml:space="preserve">33754/25-11-2021 </w:t>
      </w:r>
      <w:r w:rsidRPr="00D257FD">
        <w:rPr>
          <w:rFonts w:ascii="Verdana" w:hAnsi="Verdana"/>
          <w:sz w:val="18"/>
          <w:szCs w:val="18"/>
        </w:rPr>
        <w:t>(ΑΔΑΜ 21</w:t>
      </w:r>
      <w:r w:rsidRPr="00D257FD">
        <w:rPr>
          <w:rFonts w:ascii="Verdana" w:hAnsi="Verdana"/>
          <w:sz w:val="18"/>
          <w:szCs w:val="18"/>
          <w:lang w:val="en-US"/>
        </w:rPr>
        <w:t>REQ</w:t>
      </w:r>
      <w:r w:rsidRPr="00D257FD">
        <w:rPr>
          <w:rFonts w:ascii="Verdana" w:hAnsi="Verdana"/>
          <w:sz w:val="18"/>
          <w:szCs w:val="18"/>
        </w:rPr>
        <w:t>009608</w:t>
      </w:r>
      <w:r w:rsidR="0040245E">
        <w:rPr>
          <w:rFonts w:ascii="Verdana" w:hAnsi="Verdana"/>
          <w:sz w:val="18"/>
          <w:szCs w:val="18"/>
        </w:rPr>
        <w:t>7</w:t>
      </w:r>
      <w:r w:rsidRPr="00D257FD">
        <w:rPr>
          <w:rFonts w:ascii="Verdana" w:hAnsi="Verdana"/>
          <w:sz w:val="18"/>
          <w:szCs w:val="18"/>
        </w:rPr>
        <w:t xml:space="preserve">12, ΑΔΑ:Ω5Λ6ΩΛΙ-ΚΟΥ) </w:t>
      </w:r>
      <w:r w:rsidRPr="00D257FD">
        <w:rPr>
          <w:rFonts w:ascii="Verdana" w:hAnsi="Verdana" w:cs="Tahoma"/>
          <w:sz w:val="18"/>
          <w:szCs w:val="18"/>
        </w:rPr>
        <w:t>απόφαση ανάληψης υποχρέωση</w:t>
      </w:r>
      <w:r w:rsidRPr="00D257FD">
        <w:rPr>
          <w:rFonts w:ascii="Verdana" w:hAnsi="Verdana" w:cs="Arial"/>
          <w:color w:val="000000"/>
          <w:sz w:val="18"/>
          <w:szCs w:val="18"/>
        </w:rPr>
        <w:t xml:space="preserve">ς και τη βεβαίωση του Προϊσταμένου της Οικονομικής Υπηρεσίας, επί των ανωτέρω αποφάσεων ανάληψης υποχρέωσης, για την ύπαρξη διαθέσιμων ποσών, τη συνδρομή των προϋποθέσεων της παρ </w:t>
      </w:r>
      <w:r w:rsidRPr="00D257FD">
        <w:rPr>
          <w:rFonts w:ascii="Verdana" w:hAnsi="Verdana" w:cs="Arial"/>
          <w:color w:val="000000"/>
          <w:sz w:val="18"/>
          <w:szCs w:val="18"/>
          <w:vertAlign w:val="superscript"/>
        </w:rPr>
        <w:t>1α</w:t>
      </w:r>
      <w:r w:rsidRPr="00D257FD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257FD">
        <w:rPr>
          <w:rFonts w:ascii="Verdana" w:hAnsi="Verdana" w:cs="Arial"/>
          <w:color w:val="000000"/>
          <w:sz w:val="18"/>
          <w:szCs w:val="18"/>
        </w:rPr>
        <w:t>του άρθρου 4 του ΠΔ 80/2016 και τη δέσμευση στα οικείο Μητρώο Δεσμεύσεων της αντίστοιχης πίστωσης με</w:t>
      </w:r>
      <w:r w:rsidRPr="00D257FD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D257FD">
        <w:rPr>
          <w:rFonts w:ascii="Verdana" w:hAnsi="Verdana" w:cs="Arial"/>
          <w:color w:val="000000"/>
          <w:sz w:val="18"/>
          <w:szCs w:val="18"/>
        </w:rPr>
        <w:t>α/α: Α-</w:t>
      </w:r>
      <w:r w:rsidRPr="00D257FD">
        <w:rPr>
          <w:rFonts w:ascii="Verdana" w:hAnsi="Verdana"/>
          <w:sz w:val="18"/>
          <w:szCs w:val="18"/>
        </w:rPr>
        <w:t>1139.1</w:t>
      </w:r>
    </w:p>
    <w:p w:rsidR="00D257FD" w:rsidRPr="00C3018D" w:rsidRDefault="00D257FD" w:rsidP="00D257F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15. Προδικαστικές προσφυγές</w:t>
      </w:r>
      <w:r>
        <w:rPr>
          <w:rFonts w:ascii="Verdana" w:hAnsi="Verdana"/>
          <w:sz w:val="18"/>
          <w:szCs w:val="18"/>
        </w:rPr>
        <w:t xml:space="preserve">:  </w:t>
      </w:r>
      <w:r w:rsidRPr="00D10C87">
        <w:rPr>
          <w:rFonts w:ascii="Verdana" w:hAnsi="Verdana"/>
          <w:sz w:val="18"/>
          <w:szCs w:val="18"/>
        </w:rPr>
        <w:t>Σε περίπτωση προσφυγής κατά πράξης της αναθέτουσας αρχής, ισχύουν οι διατάξεις του Βιβλίου ΙV (άρθρα 345 έως 374) του ν. 4412/2016, και το υπ’</w:t>
      </w:r>
      <w:r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D257FD" w:rsidRPr="00D10C87" w:rsidRDefault="00D257FD" w:rsidP="00D257F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16. Δημοσιεύσεις:</w:t>
      </w:r>
      <w:r w:rsidRPr="00D10C87">
        <w:rPr>
          <w:rFonts w:ascii="Verdana" w:hAnsi="Verdana"/>
          <w:sz w:val="18"/>
          <w:szCs w:val="18"/>
        </w:rPr>
        <w:t xml:space="preserve"> Η παρούσα απεστάλη με ηλεκτρονικά μέσα για δημοσίευση στις </w:t>
      </w:r>
      <w:r>
        <w:rPr>
          <w:rFonts w:ascii="Verdana" w:hAnsi="Verdana"/>
          <w:sz w:val="18"/>
          <w:szCs w:val="18"/>
        </w:rPr>
        <w:t>30-11-2021</w:t>
      </w:r>
      <w:r w:rsidRPr="00D10C87">
        <w:rPr>
          <w:rFonts w:ascii="Verdana" w:hAnsi="Verdana"/>
          <w:sz w:val="18"/>
          <w:szCs w:val="18"/>
        </w:rPr>
        <w:t xml:space="preserve"> στην Υπηρεσία Εκδόσεων της Ευρωπαϊκής Ένωσης.</w:t>
      </w:r>
    </w:p>
    <w:p w:rsidR="00D257FD" w:rsidRDefault="00D257FD" w:rsidP="00D257FD">
      <w:pPr>
        <w:jc w:val="both"/>
        <w:rPr>
          <w:rFonts w:ascii="Verdana" w:hAnsi="Verdana" w:cs="Tahoma"/>
          <w:b/>
          <w:sz w:val="18"/>
          <w:szCs w:val="18"/>
        </w:rPr>
      </w:pPr>
    </w:p>
    <w:p w:rsidR="00D257FD" w:rsidRDefault="00D257FD" w:rsidP="00D257FD">
      <w:pPr>
        <w:ind w:right="-68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 xml:space="preserve">  ΑΚΡΙΒΕΣ ΑΝΤΙΓΡΑΦΟ</w:t>
      </w:r>
    </w:p>
    <w:p w:rsidR="00D257FD" w:rsidRDefault="00D257FD" w:rsidP="00D257F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D257FD" w:rsidRDefault="00D257FD" w:rsidP="00D257F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257FD" w:rsidRDefault="00D257FD" w:rsidP="00D257FD"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Verdana" w:hAnsi="Verdana"/>
          <w:b/>
          <w:sz w:val="18"/>
          <w:szCs w:val="18"/>
        </w:rPr>
        <w:t>Γαζής</w:t>
      </w:r>
      <w:proofErr w:type="spellEnd"/>
      <w:r>
        <w:rPr>
          <w:rFonts w:ascii="Verdana" w:hAnsi="Verdana"/>
          <w:b/>
          <w:sz w:val="18"/>
          <w:szCs w:val="18"/>
        </w:rPr>
        <w:t xml:space="preserve"> Αναστάσιος</w:t>
      </w:r>
    </w:p>
    <w:p w:rsidR="00D257FD" w:rsidRPr="00D10C87" w:rsidRDefault="00D257FD" w:rsidP="00D257FD">
      <w:pPr>
        <w:jc w:val="both"/>
        <w:rPr>
          <w:rFonts w:ascii="Verdana" w:hAnsi="Verdana"/>
          <w:sz w:val="18"/>
          <w:szCs w:val="18"/>
        </w:rPr>
      </w:pPr>
    </w:p>
    <w:p w:rsidR="00D257FD" w:rsidRPr="00825BB9" w:rsidRDefault="00D257FD" w:rsidP="00D257FD">
      <w:pPr>
        <w:pStyle w:val="a3"/>
        <w:rPr>
          <w:rFonts w:ascii="Verdana" w:hAnsi="Verdana"/>
          <w:sz w:val="18"/>
          <w:szCs w:val="18"/>
        </w:rPr>
      </w:pPr>
    </w:p>
    <w:p w:rsidR="00D257FD" w:rsidRPr="00D10C87" w:rsidRDefault="00D257FD" w:rsidP="00D257FD">
      <w:pPr>
        <w:pStyle w:val="a3"/>
        <w:rPr>
          <w:rFonts w:ascii="Verdana" w:hAnsi="Verdana"/>
          <w:sz w:val="18"/>
          <w:szCs w:val="18"/>
        </w:rPr>
      </w:pPr>
    </w:p>
    <w:p w:rsidR="00D257FD" w:rsidRPr="00D10C87" w:rsidRDefault="00D257FD" w:rsidP="00D257FD">
      <w:pPr>
        <w:pStyle w:val="a3"/>
        <w:rPr>
          <w:rFonts w:ascii="Verdana" w:hAnsi="Verdana"/>
          <w:b/>
          <w:sz w:val="18"/>
          <w:szCs w:val="18"/>
        </w:rPr>
      </w:pPr>
    </w:p>
    <w:p w:rsidR="00D257FD" w:rsidRPr="00A833F7" w:rsidRDefault="00D257FD" w:rsidP="00D257FD">
      <w:pPr>
        <w:pStyle w:val="a3"/>
        <w:rPr>
          <w:rFonts w:ascii="Verdana" w:hAnsi="Verdana"/>
          <w:b/>
          <w:sz w:val="18"/>
          <w:szCs w:val="18"/>
        </w:rPr>
      </w:pPr>
    </w:p>
    <w:p w:rsidR="00D257FD" w:rsidRPr="00D10C87" w:rsidRDefault="00D257FD" w:rsidP="00D257FD">
      <w:pPr>
        <w:pStyle w:val="a3"/>
        <w:rPr>
          <w:rFonts w:ascii="Verdana" w:hAnsi="Verdana"/>
          <w:b/>
          <w:sz w:val="18"/>
          <w:szCs w:val="18"/>
        </w:rPr>
      </w:pPr>
    </w:p>
    <w:p w:rsidR="00FA79BE" w:rsidRDefault="00FA79BE"/>
    <w:sectPr w:rsidR="00FA79BE" w:rsidSect="00D257FD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0D3"/>
    <w:multiLevelType w:val="hybridMultilevel"/>
    <w:tmpl w:val="26E21046"/>
    <w:lvl w:ilvl="0" w:tplc="6B7832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u w:val="none"/>
      </w:rPr>
    </w:lvl>
    <w:lvl w:ilvl="1" w:tplc="04080003">
      <w:numFmt w:val="bullet"/>
      <w:lvlText w:val="•"/>
      <w:lvlJc w:val="left"/>
      <w:pPr>
        <w:ind w:left="1440" w:hanging="360"/>
      </w:pPr>
      <w:rPr>
        <w:rFonts w:ascii="Verdana" w:eastAsia="Andale Sans UI" w:hAnsi="Verdana" w:cs="Times New Roman" w:hint="default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7FD"/>
    <w:rsid w:val="002B6642"/>
    <w:rsid w:val="0040245E"/>
    <w:rsid w:val="00D257FD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257FD"/>
    <w:rPr>
      <w:color w:val="0066CC"/>
      <w:u w:val="single"/>
    </w:rPr>
  </w:style>
  <w:style w:type="paragraph" w:styleId="a3">
    <w:name w:val="Body Text"/>
    <w:basedOn w:val="a"/>
    <w:link w:val="Char"/>
    <w:semiHidden/>
    <w:rsid w:val="00D257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D257FD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D257F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4">
    <w:name w:val="List Paragraph"/>
    <w:basedOn w:val="a"/>
    <w:link w:val="Char0"/>
    <w:uiPriority w:val="34"/>
    <w:qFormat/>
    <w:rsid w:val="00D257F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257FD"/>
  </w:style>
  <w:style w:type="character" w:customStyle="1" w:styleId="Char0">
    <w:name w:val="Παράγραφος λίστας Char"/>
    <w:link w:val="a4"/>
    <w:uiPriority w:val="34"/>
    <w:locked/>
    <w:rsid w:val="00D257FD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kad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fkada.gov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2021-12-06T14:42:00Z</cp:lastPrinted>
  <dcterms:created xsi:type="dcterms:W3CDTF">2021-12-06T14:26:00Z</dcterms:created>
  <dcterms:modified xsi:type="dcterms:W3CDTF">2021-12-06T16:49:00Z</dcterms:modified>
</cp:coreProperties>
</file>