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Pr="00C46AD3" w:rsidRDefault="00103380" w:rsidP="00103380">
      <w:pPr>
        <w:spacing w:after="0"/>
        <w:jc w:val="center"/>
        <w:rPr>
          <w:color w:val="000000" w:themeColor="text1"/>
          <w:sz w:val="24"/>
          <w:szCs w:val="24"/>
        </w:rPr>
      </w:pPr>
      <w:r w:rsidRPr="00C46AD3">
        <w:rPr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  <w:r w:rsidRPr="00C46AD3">
        <w:rPr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>ΕΛΛΗΝΙΚΗ ΔΗΜΟΚΡΑΤΙΑ</w:t>
      </w:r>
    </w:p>
    <w:p w:rsidR="00103380" w:rsidRPr="00C46AD3" w:rsidRDefault="00103380" w:rsidP="00103380">
      <w:pPr>
        <w:spacing w:after="0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 xml:space="preserve">    ΔΗΜΟΣ ΛΕΥΚΑΔΑΣ</w:t>
      </w:r>
    </w:p>
    <w:p w:rsidR="00103380" w:rsidRPr="00C46AD3" w:rsidRDefault="00070CED" w:rsidP="00103380">
      <w:pPr>
        <w:spacing w:after="0"/>
        <w:jc w:val="right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>Λευκάδα, 8</w:t>
      </w:r>
      <w:r w:rsidR="00103380" w:rsidRPr="00C46AD3">
        <w:rPr>
          <w:color w:val="000000" w:themeColor="text1"/>
          <w:sz w:val="24"/>
          <w:szCs w:val="24"/>
        </w:rPr>
        <w:t>/</w:t>
      </w:r>
      <w:r w:rsidR="00E67FA0" w:rsidRPr="00C46AD3">
        <w:rPr>
          <w:color w:val="000000" w:themeColor="text1"/>
          <w:sz w:val="24"/>
          <w:szCs w:val="24"/>
        </w:rPr>
        <w:t>4</w:t>
      </w:r>
      <w:r w:rsidR="00103380" w:rsidRPr="00C46AD3">
        <w:rPr>
          <w:color w:val="000000" w:themeColor="text1"/>
          <w:sz w:val="24"/>
          <w:szCs w:val="24"/>
        </w:rPr>
        <w:t>/2022</w:t>
      </w:r>
    </w:p>
    <w:p w:rsidR="00103380" w:rsidRPr="00C46AD3" w:rsidRDefault="00103380" w:rsidP="00103380">
      <w:pPr>
        <w:spacing w:after="0"/>
        <w:jc w:val="right"/>
        <w:rPr>
          <w:color w:val="000000" w:themeColor="text1"/>
          <w:sz w:val="24"/>
          <w:szCs w:val="24"/>
        </w:rPr>
      </w:pPr>
    </w:p>
    <w:p w:rsidR="00103380" w:rsidRPr="00C46AD3" w:rsidRDefault="00103380" w:rsidP="00103380">
      <w:pPr>
        <w:jc w:val="center"/>
        <w:rPr>
          <w:b/>
          <w:color w:val="000000" w:themeColor="text1"/>
          <w:sz w:val="24"/>
          <w:szCs w:val="24"/>
        </w:rPr>
      </w:pPr>
    </w:p>
    <w:p w:rsidR="00103380" w:rsidRPr="00C46AD3" w:rsidRDefault="00103380" w:rsidP="00C46AD3">
      <w:pPr>
        <w:ind w:left="-567" w:right="-483"/>
        <w:jc w:val="center"/>
        <w:rPr>
          <w:b/>
          <w:color w:val="000000" w:themeColor="text1"/>
          <w:sz w:val="24"/>
          <w:szCs w:val="24"/>
          <w:u w:val="single"/>
        </w:rPr>
      </w:pPr>
      <w:r w:rsidRPr="00C46AD3">
        <w:rPr>
          <w:b/>
          <w:color w:val="000000" w:themeColor="text1"/>
          <w:sz w:val="24"/>
          <w:szCs w:val="24"/>
          <w:u w:val="single"/>
        </w:rPr>
        <w:t>ΔΕΛΤΙΟ ΤΥΠΟΥ</w:t>
      </w:r>
    </w:p>
    <w:p w:rsidR="00E67FA0" w:rsidRPr="00C46AD3" w:rsidRDefault="00E67FA0" w:rsidP="00C46AD3">
      <w:pPr>
        <w:ind w:left="-567" w:right="-483"/>
        <w:jc w:val="both"/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Με την απόφαση του Αναπληρωτή Υπουργού Εσωτερικών, Στ</w:t>
      </w:r>
      <w:r w:rsidR="00112CB2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υλιανού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Πέτσα, </w:t>
      </w:r>
      <w:r w:rsidR="00112CB2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εντάχθηκε το έργο: </w:t>
      </w:r>
      <w:r w:rsidR="00112CB2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«Συντήρηση ανοιχτού αθλητικού χώρου σχολικών μονάδων Δήμου Λευκάδας»</w:t>
      </w:r>
      <w:r w:rsidR="00112CB2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, στον άξονα Προτεραιότητας «Παιδεία, Πολιτισμός, Τουρισμός και Αθλητισμός», </w:t>
      </w:r>
      <w:r w:rsidR="00CE15B6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του Προγράμματος «Αντώνης </w:t>
      </w:r>
      <w:proofErr w:type="spellStart"/>
      <w:r w:rsidR="00CE15B6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Τρίτσης</w:t>
      </w:r>
      <w:proofErr w:type="spellEnd"/>
      <w:r w:rsidR="00CE15B6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112CB2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με ποσό χρηματοδότησης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706.895,75€.</w:t>
      </w:r>
    </w:p>
    <w:p w:rsidR="00E67FA0" w:rsidRPr="00C46AD3" w:rsidRDefault="00070CED" w:rsidP="00C46AD3">
      <w:pPr>
        <w:ind w:left="-567" w:right="-483"/>
        <w:jc w:val="both"/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Πιο σ</w:t>
      </w:r>
      <w:r w:rsidR="00E67FA0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υγκεκριμένα</w:t>
      </w:r>
      <w:r w:rsid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, οι μελέτες που </w:t>
      </w:r>
      <w:r w:rsidR="00CA6210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εκπονήθηκαν και </w:t>
      </w:r>
      <w:r w:rsid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υποβλήθηκαν </w:t>
      </w:r>
      <w:r w:rsidR="008D6D39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στις 27-05-2021 από τον Δήμο Λευκάδας προς το Υπουργείο Εσωτερικών, με την αριθ.331/2021 απόφαση της Οικονομικής Επιτροπής ήταν οι εξής</w:t>
      </w:r>
      <w:r w:rsidR="00E67FA0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E67FA0" w:rsidRPr="00C46AD3" w:rsidRDefault="00FA4A76" w:rsidP="00C46AD3">
      <w:pPr>
        <w:spacing w:after="0"/>
        <w:ind w:left="-567" w:right="-483"/>
        <w:jc w:val="both"/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1)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279.809.53€</w:t>
      </w:r>
      <w:r w:rsidR="00C46AD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r w:rsidR="00CE15B6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«Προμήθεια - Τοποθέτηση Εξοπλισμού για την συντήρηση </w:t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&amp;</w:t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επισκευή </w:t>
      </w:r>
      <w:proofErr w:type="spellStart"/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αύλειων</w:t>
      </w:r>
      <w:proofErr w:type="spellEnd"/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 χώρων νηπιαγωγείων Δήμου </w:t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Λευκάδας»</w:t>
      </w:r>
      <w:r w:rsidR="0083667C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B7B87" w:rsidRPr="00C46AD3" w:rsidRDefault="00BB7B87" w:rsidP="00C46AD3">
      <w:pPr>
        <w:spacing w:after="0"/>
        <w:ind w:left="-567" w:right="-483"/>
        <w:jc w:val="both"/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Περιλαμβάνει την προμήθεια του εξοπλισμού και την αναβάθμιση </w:t>
      </w:r>
      <w:r w:rsidR="00CE15B6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και των 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δεκαεπτά (17) </w:t>
      </w:r>
      <w:proofErr w:type="spellStart"/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αύλειων</w:t>
      </w:r>
      <w:proofErr w:type="spellEnd"/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χώρων των νηπιαγωγείων του Δήμου Λευκάδας.</w:t>
      </w:r>
      <w:r w:rsidR="00B015E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Συγκεκριμένα η </w:t>
      </w:r>
      <w:r w:rsidR="00CA6210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πρόταση</w:t>
      </w:r>
      <w:r w:rsidR="00B015E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προβλέπει: πιστοποιημένα παιχνίδια απλά και σύνθετα, δάπεδα ασφαλείας μετά των απαιτούμενων </w:t>
      </w:r>
      <w:proofErr w:type="spellStart"/>
      <w:r w:rsidR="00B015E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υποβάσεων</w:t>
      </w:r>
      <w:proofErr w:type="spellEnd"/>
      <w:r w:rsidR="00B015E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, καθώς και καθίσματα για εξωτερικό περιβάλλον που εξυπηρετούν το μάθημα.</w:t>
      </w:r>
    </w:p>
    <w:p w:rsidR="00B015E3" w:rsidRPr="00C46AD3" w:rsidRDefault="00B015E3" w:rsidP="00C46AD3">
      <w:pPr>
        <w:spacing w:after="0"/>
        <w:ind w:left="-567" w:right="-483"/>
        <w:jc w:val="both"/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83667C" w:rsidRPr="00C46AD3" w:rsidRDefault="0083667C" w:rsidP="00C46AD3">
      <w:pPr>
        <w:spacing w:after="0"/>
        <w:ind w:left="-567" w:right="-483"/>
        <w:jc w:val="both"/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2)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367.586,22€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«Μελέτη, Προμήθεια και Εγκατάσταση Εξοπλισμού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Πυροπροστασίας Σχολικών Κτιρίων Δήμου Λευκάδας».</w:t>
      </w:r>
    </w:p>
    <w:p w:rsidR="00BB7B87" w:rsidRPr="00C46AD3" w:rsidRDefault="00BB7B87" w:rsidP="00C46AD3">
      <w:pPr>
        <w:ind w:left="-567" w:right="-483"/>
        <w:jc w:val="both"/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Περιλαμβάνει την προμήθεια και εγκατάσταση συστημάτων πυρασφάλειας σε σχολ</w:t>
      </w:r>
      <w:r w:rsidR="00B015E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ικές μονάδες του Δήμου Λευκάδας, ώστε να επιτευχθούν οι αναγκαίες συνθήκες ασφαλείας</w:t>
      </w:r>
      <w:r w:rsidR="00096C2E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και προστασίας </w:t>
      </w:r>
      <w:r w:rsidR="00207224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μαθητών και ε</w:t>
      </w:r>
      <w:r w:rsidR="00096C2E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>κπαιδευτικών</w:t>
      </w:r>
      <w:r w:rsidR="00207224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σε κάθε σχολείο.</w:t>
      </w:r>
    </w:p>
    <w:p w:rsidR="0083667C" w:rsidRPr="00C46AD3" w:rsidRDefault="0083667C" w:rsidP="00C46AD3">
      <w:pPr>
        <w:spacing w:after="0"/>
        <w:ind w:left="-567" w:right="-483"/>
        <w:jc w:val="both"/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</w:pP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3)</w:t>
      </w:r>
      <w:r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59.500,00€</w:t>
      </w:r>
      <w:r w:rsidR="00CE15B6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«Συντήρηση και επισκευή Δημοτικού Σταδίου Δήμου</w:t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C46AD3"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Pr="00C46AD3">
        <w:rPr>
          <w:rStyle w:val="a4"/>
          <w:rFonts w:cs="Arial"/>
          <w:color w:val="000000" w:themeColor="text1"/>
          <w:sz w:val="24"/>
          <w:szCs w:val="24"/>
          <w:shd w:val="clear" w:color="auto" w:fill="FFFFFF"/>
        </w:rPr>
        <w:t>Λευκάδας».</w:t>
      </w:r>
    </w:p>
    <w:p w:rsidR="00CE15B6" w:rsidRPr="00CA6210" w:rsidRDefault="00BB7B87" w:rsidP="00C46AD3">
      <w:pPr>
        <w:spacing w:after="0"/>
        <w:ind w:left="-567" w:right="-483"/>
        <w:jc w:val="both"/>
        <w:rPr>
          <w:rStyle w:val="Char0"/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</w:rPr>
      </w:pPr>
      <w:r w:rsidRPr="00CA6210"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Περιλαμβάνει </w:t>
      </w:r>
      <w:r w:rsidR="00CA6210" w:rsidRPr="00CA6210">
        <w:rPr>
          <w:rFonts w:cs="Tahoma"/>
          <w:sz w:val="24"/>
          <w:szCs w:val="24"/>
        </w:rPr>
        <w:t>εργασίες συντήρησης – επισκευής του Δημοτικού Σταδίου Δήμου Λευκάδας. Συγκεκριμένα</w:t>
      </w:r>
      <w:r w:rsidR="00CA6210">
        <w:rPr>
          <w:rFonts w:cs="Tahoma"/>
          <w:sz w:val="24"/>
          <w:szCs w:val="24"/>
        </w:rPr>
        <w:t>,</w:t>
      </w:r>
      <w:r w:rsidR="00CA6210" w:rsidRPr="00CA6210">
        <w:rPr>
          <w:rFonts w:cs="Tahoma"/>
          <w:sz w:val="24"/>
          <w:szCs w:val="24"/>
        </w:rPr>
        <w:t xml:space="preserve"> θα επισκευαστούν </w:t>
      </w:r>
      <w:r w:rsidR="000D37AD">
        <w:rPr>
          <w:rFonts w:cs="Tahoma"/>
          <w:sz w:val="24"/>
          <w:szCs w:val="24"/>
        </w:rPr>
        <w:t xml:space="preserve">τα αποδυτήρια και οι χώροι υγιεινής </w:t>
      </w:r>
      <w:r w:rsidR="00CA6210" w:rsidRPr="00CA6210">
        <w:rPr>
          <w:rFonts w:cs="Tahoma"/>
          <w:sz w:val="24"/>
          <w:szCs w:val="24"/>
        </w:rPr>
        <w:t>που βρίσκονται κάτω από τις κερκίδες</w:t>
      </w:r>
      <w:r w:rsidR="00CA6210">
        <w:rPr>
          <w:rFonts w:cs="Tahoma"/>
          <w:sz w:val="24"/>
          <w:szCs w:val="24"/>
        </w:rPr>
        <w:t>.</w:t>
      </w:r>
      <w:r w:rsidR="00CA6210" w:rsidRPr="00CA6210">
        <w:rPr>
          <w:rStyle w:val="Char0"/>
          <w:rFonts w:asciiTheme="minorHAnsi" w:eastAsia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6210" w:rsidRPr="00CA6210">
        <w:rPr>
          <w:rStyle w:val="Char0"/>
          <w:rFonts w:asciiTheme="minorHAnsi" w:eastAsia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A6210" w:rsidRPr="00CA6210" w:rsidRDefault="00CA6210" w:rsidP="00C46AD3">
      <w:pPr>
        <w:spacing w:after="0"/>
        <w:ind w:left="-567" w:right="-483"/>
        <w:jc w:val="both"/>
        <w:rPr>
          <w:rStyle w:val="a4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EF15B9" w:rsidRDefault="00EF15B9" w:rsidP="00CE15B6">
      <w:pPr>
        <w:pStyle w:val="Web"/>
        <w:shd w:val="clear" w:color="auto" w:fill="FDFDFD"/>
        <w:spacing w:before="0" w:beforeAutospacing="0" w:after="0" w:afterAutospacing="0" w:line="276" w:lineRule="auto"/>
        <w:ind w:left="-567" w:right="-483"/>
        <w:jc w:val="both"/>
        <w:rPr>
          <w:rFonts w:asciiTheme="minorHAnsi" w:hAnsiTheme="minorHAnsi" w:cs="Arial"/>
          <w:color w:val="000000" w:themeColor="text1"/>
        </w:rPr>
      </w:pPr>
      <w:r w:rsidRPr="00C46AD3">
        <w:rPr>
          <w:rFonts w:asciiTheme="minorHAnsi" w:hAnsiTheme="minorHAnsi" w:cs="Arial"/>
          <w:color w:val="000000" w:themeColor="text1"/>
        </w:rPr>
        <w:lastRenderedPageBreak/>
        <w:t>Ο Δήμαρχος κ. Χαράλαμπος Καλός</w:t>
      </w:r>
      <w:r w:rsidR="00070CED" w:rsidRPr="00C46AD3">
        <w:rPr>
          <w:rFonts w:asciiTheme="minorHAnsi" w:hAnsiTheme="minorHAnsi" w:cs="Arial"/>
          <w:color w:val="000000" w:themeColor="text1"/>
        </w:rPr>
        <w:t xml:space="preserve"> επεσήμανε: «</w:t>
      </w:r>
      <w:r w:rsidR="00B015E3" w:rsidRPr="00C46AD3">
        <w:rPr>
          <w:rFonts w:asciiTheme="minorHAnsi" w:hAnsiTheme="minorHAnsi" w:cs="Arial"/>
          <w:color w:val="000000" w:themeColor="text1"/>
        </w:rPr>
        <w:t>Ευχαριστούμε θερμά τον Αναπληρωτή Υπουργό Εσωτερικών κ. Στέλιο Πέτσα για την αδιάλειπτη στήριξή του στην προσπάθεια της Δημοτικής Αρχής για την βέλτιστη αξιοποίηση όλων των διαθέσιμων χρηματοδοτικών εργαλείων</w:t>
      </w:r>
      <w:r w:rsidR="00CA6210">
        <w:rPr>
          <w:rFonts w:asciiTheme="minorHAnsi" w:hAnsiTheme="minorHAnsi" w:cs="Arial"/>
          <w:color w:val="000000" w:themeColor="text1"/>
        </w:rPr>
        <w:t xml:space="preserve"> του Υπουργείου Εσωτερικών</w:t>
      </w:r>
      <w:r w:rsidR="00B015E3" w:rsidRPr="00C46AD3">
        <w:rPr>
          <w:rFonts w:asciiTheme="minorHAnsi" w:hAnsiTheme="minorHAnsi" w:cs="Arial"/>
          <w:color w:val="000000" w:themeColor="text1"/>
        </w:rPr>
        <w:t>. Η έγκριση της χρηματοδότησης σηματοδοτεί μία ιδιαίτερα ευχάριστη εξέλιξη αφού τα έρ</w:t>
      </w:r>
      <w:r w:rsidR="008D6D39">
        <w:rPr>
          <w:rFonts w:asciiTheme="minorHAnsi" w:hAnsiTheme="minorHAnsi" w:cs="Arial"/>
          <w:color w:val="000000" w:themeColor="text1"/>
        </w:rPr>
        <w:t>γα</w:t>
      </w:r>
      <w:r w:rsidR="00CA6210">
        <w:rPr>
          <w:rFonts w:asciiTheme="minorHAnsi" w:hAnsiTheme="minorHAnsi" w:cs="Arial"/>
          <w:color w:val="000000" w:themeColor="text1"/>
        </w:rPr>
        <w:t xml:space="preserve"> αυτά </w:t>
      </w:r>
      <w:r w:rsidR="008D6D39">
        <w:rPr>
          <w:rFonts w:asciiTheme="minorHAnsi" w:hAnsiTheme="minorHAnsi" w:cs="Arial"/>
          <w:color w:val="000000" w:themeColor="text1"/>
        </w:rPr>
        <w:t xml:space="preserve">θα καλύψουν ποικίλες </w:t>
      </w:r>
      <w:r w:rsidR="00F219FD">
        <w:rPr>
          <w:rFonts w:asciiTheme="minorHAnsi" w:hAnsiTheme="minorHAnsi" w:cs="Arial"/>
          <w:color w:val="000000" w:themeColor="text1"/>
        </w:rPr>
        <w:t>ανάγκε</w:t>
      </w:r>
      <w:r w:rsidR="008D6D39">
        <w:rPr>
          <w:rFonts w:asciiTheme="minorHAnsi" w:hAnsiTheme="minorHAnsi" w:cs="Arial"/>
          <w:color w:val="000000" w:themeColor="text1"/>
        </w:rPr>
        <w:t>ς δημοτών μας, από την διασφάλιση της προστασίας των μαθητών και εκπαιδευτικών σ</w:t>
      </w:r>
      <w:r w:rsidR="00F219FD">
        <w:rPr>
          <w:rFonts w:asciiTheme="minorHAnsi" w:hAnsiTheme="minorHAnsi" w:cs="Arial"/>
          <w:color w:val="000000" w:themeColor="text1"/>
        </w:rPr>
        <w:t>τα σχολικά κτίρια, και την εισαγωγή παιχνιδιών ως εκπαιδευτικά εργαλεία στα νηπιαγωγεία που ενισχύουν τις σύγχρονες μορφές μάθησης, έως και την ενίσχυση της ανάπτυξης του μαζικού αλλά και αγωνιστικού αθλητισμού»</w:t>
      </w:r>
      <w:r w:rsidR="00CA6210">
        <w:rPr>
          <w:rFonts w:asciiTheme="minorHAnsi" w:hAnsiTheme="minorHAnsi" w:cs="Arial"/>
          <w:color w:val="000000" w:themeColor="text1"/>
        </w:rPr>
        <w:t>.</w:t>
      </w:r>
      <w:r w:rsidR="00B015E3" w:rsidRPr="00C46AD3">
        <w:rPr>
          <w:rFonts w:asciiTheme="minorHAnsi" w:hAnsiTheme="minorHAnsi" w:cs="Arial"/>
          <w:color w:val="000000" w:themeColor="text1"/>
        </w:rPr>
        <w:t xml:space="preserve"> </w:t>
      </w:r>
    </w:p>
    <w:p w:rsidR="00CE15B6" w:rsidRPr="00C46AD3" w:rsidRDefault="00CE15B6" w:rsidP="00CE15B6">
      <w:pPr>
        <w:pStyle w:val="Web"/>
        <w:shd w:val="clear" w:color="auto" w:fill="FDFDFD"/>
        <w:spacing w:before="0" w:beforeAutospacing="0" w:after="0" w:afterAutospacing="0" w:line="276" w:lineRule="auto"/>
        <w:ind w:left="-567" w:right="-483"/>
        <w:jc w:val="both"/>
        <w:rPr>
          <w:rFonts w:asciiTheme="minorHAnsi" w:hAnsiTheme="minorHAnsi" w:cs="Arial"/>
          <w:color w:val="000000" w:themeColor="text1"/>
        </w:rPr>
      </w:pPr>
    </w:p>
    <w:p w:rsidR="00EF15B9" w:rsidRPr="00C46AD3" w:rsidRDefault="00EF15B9" w:rsidP="00CE15B6">
      <w:pPr>
        <w:pStyle w:val="Web"/>
        <w:shd w:val="clear" w:color="auto" w:fill="FDFDFD"/>
        <w:spacing w:before="0" w:beforeAutospacing="0" w:after="0" w:afterAutospacing="0" w:line="276" w:lineRule="auto"/>
        <w:ind w:left="-567" w:right="-483"/>
        <w:jc w:val="both"/>
        <w:rPr>
          <w:rFonts w:asciiTheme="minorHAnsi" w:hAnsiTheme="minorHAnsi" w:cs="Arial"/>
          <w:color w:val="000000" w:themeColor="text1"/>
        </w:rPr>
      </w:pPr>
      <w:r w:rsidRPr="00C46AD3">
        <w:rPr>
          <w:rFonts w:asciiTheme="minorHAnsi" w:hAnsiTheme="minorHAnsi" w:cs="Arial"/>
          <w:color w:val="000000" w:themeColor="text1"/>
        </w:rPr>
        <w:t xml:space="preserve">Η δημοπράτηση των έργων προγραμματίζεται </w:t>
      </w:r>
      <w:r w:rsidR="00CA6210">
        <w:rPr>
          <w:rFonts w:asciiTheme="minorHAnsi" w:hAnsiTheme="minorHAnsi" w:cs="Arial"/>
          <w:color w:val="000000" w:themeColor="text1"/>
        </w:rPr>
        <w:t>με</w:t>
      </w:r>
      <w:r w:rsidRPr="00C46AD3">
        <w:rPr>
          <w:rFonts w:asciiTheme="minorHAnsi" w:hAnsiTheme="minorHAnsi" w:cs="Arial"/>
          <w:color w:val="000000" w:themeColor="text1"/>
        </w:rPr>
        <w:t xml:space="preserve"> την ολοκλήρωση των γραφειοκρατικών διαδικασιών. </w:t>
      </w:r>
    </w:p>
    <w:p w:rsidR="00EF15B9" w:rsidRPr="00EF15B9" w:rsidRDefault="00C46AD3" w:rsidP="00CE15B6">
      <w:pPr>
        <w:spacing w:after="0"/>
        <w:jc w:val="both"/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</w:pP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</w:r>
      <w:r>
        <w:rPr>
          <w:rStyle w:val="a4"/>
          <w:rFonts w:cs="Arial"/>
          <w:b w:val="0"/>
          <w:color w:val="212529"/>
          <w:sz w:val="24"/>
          <w:szCs w:val="24"/>
          <w:shd w:val="clear" w:color="auto" w:fill="FFFFFF"/>
        </w:rPr>
        <w:tab/>
        <w:t>ΑΠΟ ΤΟΝ ΔΗΜΟ ΛΕΥΚΑΔΑΣ</w:t>
      </w:r>
    </w:p>
    <w:sectPr w:rsidR="00EF15B9" w:rsidRPr="00EF15B9" w:rsidSect="00CE15B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70CED"/>
    <w:rsid w:val="00096C2E"/>
    <w:rsid w:val="000D37AD"/>
    <w:rsid w:val="00103380"/>
    <w:rsid w:val="00112CB2"/>
    <w:rsid w:val="0015340E"/>
    <w:rsid w:val="001D4B40"/>
    <w:rsid w:val="00207224"/>
    <w:rsid w:val="00220DE1"/>
    <w:rsid w:val="002803BF"/>
    <w:rsid w:val="003F42DC"/>
    <w:rsid w:val="00431B78"/>
    <w:rsid w:val="004344A2"/>
    <w:rsid w:val="004A0EEB"/>
    <w:rsid w:val="00580923"/>
    <w:rsid w:val="005B579A"/>
    <w:rsid w:val="006236C4"/>
    <w:rsid w:val="006244B4"/>
    <w:rsid w:val="00643790"/>
    <w:rsid w:val="00681D5C"/>
    <w:rsid w:val="0070647B"/>
    <w:rsid w:val="00741036"/>
    <w:rsid w:val="007669F0"/>
    <w:rsid w:val="0083667C"/>
    <w:rsid w:val="008519B3"/>
    <w:rsid w:val="008A0DDA"/>
    <w:rsid w:val="008D6D39"/>
    <w:rsid w:val="009233A5"/>
    <w:rsid w:val="009529C9"/>
    <w:rsid w:val="009C3985"/>
    <w:rsid w:val="009D1ABB"/>
    <w:rsid w:val="009E4DC2"/>
    <w:rsid w:val="00A555D3"/>
    <w:rsid w:val="00AF3DE5"/>
    <w:rsid w:val="00B015E3"/>
    <w:rsid w:val="00B6229B"/>
    <w:rsid w:val="00BB7B87"/>
    <w:rsid w:val="00C46AD3"/>
    <w:rsid w:val="00C70C54"/>
    <w:rsid w:val="00CA6210"/>
    <w:rsid w:val="00CD12CE"/>
    <w:rsid w:val="00CE15B6"/>
    <w:rsid w:val="00E67FA0"/>
    <w:rsid w:val="00EF15B9"/>
    <w:rsid w:val="00F219FD"/>
    <w:rsid w:val="00F47E6F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67FA0"/>
    <w:rPr>
      <w:b/>
      <w:bCs/>
    </w:rPr>
  </w:style>
  <w:style w:type="paragraph" w:styleId="Web">
    <w:name w:val="Normal (Web)"/>
    <w:basedOn w:val="a"/>
    <w:uiPriority w:val="99"/>
    <w:semiHidden/>
    <w:unhideWhenUsed/>
    <w:rsid w:val="00EF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CA62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CA621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2022-04-08T17:48:00Z</cp:lastPrinted>
  <dcterms:created xsi:type="dcterms:W3CDTF">2022-04-08T18:23:00Z</dcterms:created>
  <dcterms:modified xsi:type="dcterms:W3CDTF">2022-04-08T18:23:00Z</dcterms:modified>
</cp:coreProperties>
</file>