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54" w:rsidRPr="00C46AD3" w:rsidRDefault="00706954" w:rsidP="00706954">
      <w:pPr>
        <w:spacing w:after="0"/>
        <w:jc w:val="center"/>
        <w:rPr>
          <w:color w:val="000000" w:themeColor="text1"/>
          <w:sz w:val="24"/>
          <w:szCs w:val="24"/>
        </w:rPr>
      </w:pPr>
      <w:r w:rsidRPr="00C46AD3">
        <w:rPr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54" w:rsidRPr="00C46AD3" w:rsidRDefault="00706954" w:rsidP="00706954">
      <w:pPr>
        <w:spacing w:after="0"/>
        <w:rPr>
          <w:color w:val="000000" w:themeColor="text1"/>
          <w:sz w:val="24"/>
          <w:szCs w:val="24"/>
        </w:rPr>
      </w:pPr>
      <w:r w:rsidRPr="00C46AD3">
        <w:rPr>
          <w:noProof/>
          <w:color w:val="000000" w:themeColor="text1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954" w:rsidRPr="00C46AD3" w:rsidRDefault="00706954" w:rsidP="00706954">
      <w:pPr>
        <w:spacing w:after="0"/>
        <w:rPr>
          <w:color w:val="000000" w:themeColor="text1"/>
          <w:sz w:val="24"/>
          <w:szCs w:val="24"/>
        </w:rPr>
      </w:pPr>
    </w:p>
    <w:p w:rsidR="00706954" w:rsidRPr="00C46AD3" w:rsidRDefault="00706954" w:rsidP="00706954">
      <w:pPr>
        <w:spacing w:after="0"/>
        <w:rPr>
          <w:color w:val="000000" w:themeColor="text1"/>
          <w:sz w:val="24"/>
          <w:szCs w:val="24"/>
        </w:rPr>
      </w:pPr>
    </w:p>
    <w:p w:rsidR="00706954" w:rsidRPr="00C46AD3" w:rsidRDefault="00706954" w:rsidP="00706954">
      <w:pPr>
        <w:spacing w:after="0"/>
        <w:rPr>
          <w:color w:val="000000" w:themeColor="text1"/>
          <w:sz w:val="24"/>
          <w:szCs w:val="24"/>
        </w:rPr>
      </w:pPr>
      <w:r w:rsidRPr="00C46AD3">
        <w:rPr>
          <w:color w:val="000000" w:themeColor="text1"/>
          <w:sz w:val="24"/>
          <w:szCs w:val="24"/>
        </w:rPr>
        <w:t>ΕΛΛΗΝΙΚΗ ΔΗΜΟΚΡΑΤΙΑ</w:t>
      </w:r>
    </w:p>
    <w:p w:rsidR="00706954" w:rsidRPr="00C46AD3" w:rsidRDefault="00706954" w:rsidP="00706954">
      <w:pPr>
        <w:spacing w:after="0"/>
        <w:rPr>
          <w:color w:val="000000" w:themeColor="text1"/>
          <w:sz w:val="24"/>
          <w:szCs w:val="24"/>
        </w:rPr>
      </w:pPr>
      <w:r w:rsidRPr="00C46AD3">
        <w:rPr>
          <w:color w:val="000000" w:themeColor="text1"/>
          <w:sz w:val="24"/>
          <w:szCs w:val="24"/>
        </w:rPr>
        <w:t xml:space="preserve">    ΔΗΜΟΣ ΛΕΥΚΑΔΑΣ</w:t>
      </w:r>
    </w:p>
    <w:p w:rsidR="00706954" w:rsidRPr="00C46AD3" w:rsidRDefault="00706954" w:rsidP="00706954">
      <w:pPr>
        <w:spacing w:after="0"/>
        <w:jc w:val="right"/>
        <w:rPr>
          <w:color w:val="000000" w:themeColor="text1"/>
          <w:sz w:val="24"/>
          <w:szCs w:val="24"/>
        </w:rPr>
      </w:pPr>
      <w:r w:rsidRPr="00C46AD3">
        <w:rPr>
          <w:color w:val="000000" w:themeColor="text1"/>
          <w:sz w:val="24"/>
          <w:szCs w:val="24"/>
        </w:rPr>
        <w:t xml:space="preserve">Λευκάδα, </w:t>
      </w:r>
      <w:r w:rsidR="000169EA">
        <w:rPr>
          <w:color w:val="000000" w:themeColor="text1"/>
          <w:sz w:val="24"/>
          <w:szCs w:val="24"/>
        </w:rPr>
        <w:t>1</w:t>
      </w:r>
      <w:r w:rsidR="000169EA" w:rsidRPr="000169EA">
        <w:rPr>
          <w:color w:val="000000" w:themeColor="text1"/>
          <w:sz w:val="24"/>
          <w:szCs w:val="24"/>
        </w:rPr>
        <w:t>4</w:t>
      </w:r>
      <w:r w:rsidRPr="00C46AD3">
        <w:rPr>
          <w:color w:val="000000" w:themeColor="text1"/>
          <w:sz w:val="24"/>
          <w:szCs w:val="24"/>
        </w:rPr>
        <w:t>/4/2022</w:t>
      </w:r>
    </w:p>
    <w:p w:rsidR="00706954" w:rsidRPr="00C46AD3" w:rsidRDefault="00706954" w:rsidP="00706954">
      <w:pPr>
        <w:spacing w:after="0"/>
        <w:jc w:val="right"/>
        <w:rPr>
          <w:color w:val="000000" w:themeColor="text1"/>
          <w:sz w:val="24"/>
          <w:szCs w:val="24"/>
        </w:rPr>
      </w:pPr>
    </w:p>
    <w:p w:rsidR="00706954" w:rsidRDefault="00706954" w:rsidP="00706954">
      <w:pPr>
        <w:ind w:left="-567" w:right="-483"/>
        <w:jc w:val="center"/>
        <w:rPr>
          <w:b/>
          <w:color w:val="000000" w:themeColor="text1"/>
          <w:sz w:val="24"/>
          <w:szCs w:val="24"/>
          <w:u w:val="single"/>
        </w:rPr>
      </w:pPr>
      <w:r w:rsidRPr="00C46AD3">
        <w:rPr>
          <w:b/>
          <w:color w:val="000000" w:themeColor="text1"/>
          <w:sz w:val="24"/>
          <w:szCs w:val="24"/>
          <w:u w:val="single"/>
        </w:rPr>
        <w:t>ΔΕΛΤΙΟ ΤΥΠΟΥ</w:t>
      </w:r>
    </w:p>
    <w:p w:rsidR="00706954" w:rsidRDefault="00706954" w:rsidP="00706954">
      <w:pPr>
        <w:spacing w:after="0"/>
        <w:ind w:left="-567" w:right="-483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12.336.061,61€ σε υποβολές προτάσεων για την </w:t>
      </w:r>
    </w:p>
    <w:p w:rsidR="00706954" w:rsidRDefault="00706954" w:rsidP="00706954">
      <w:pPr>
        <w:spacing w:after="0"/>
        <w:ind w:left="-567" w:right="-483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βελτίωση δημόσιων χώρων στον Δήμο Λευκάδας.</w:t>
      </w:r>
    </w:p>
    <w:p w:rsidR="00706954" w:rsidRDefault="00706954" w:rsidP="00706954">
      <w:pPr>
        <w:spacing w:after="0"/>
        <w:ind w:left="-567" w:right="-483"/>
        <w:jc w:val="center"/>
        <w:rPr>
          <w:b/>
          <w:color w:val="000000" w:themeColor="text1"/>
          <w:sz w:val="24"/>
          <w:szCs w:val="24"/>
        </w:rPr>
      </w:pPr>
    </w:p>
    <w:p w:rsidR="00706954" w:rsidRPr="00706954" w:rsidRDefault="00706954" w:rsidP="00706954">
      <w:pPr>
        <w:spacing w:after="0"/>
        <w:ind w:left="-567" w:right="-483"/>
        <w:jc w:val="center"/>
        <w:rPr>
          <w:b/>
          <w:color w:val="000000" w:themeColor="text1"/>
          <w:sz w:val="24"/>
          <w:szCs w:val="24"/>
        </w:rPr>
      </w:pPr>
    </w:p>
    <w:p w:rsidR="00706954" w:rsidRDefault="0061188D" w:rsidP="00706954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Δήμος Λευκάδας</w:t>
      </w:r>
      <w:r w:rsidRPr="00611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υπέβαλε </w:t>
      </w:r>
      <w:r w:rsidR="008453BB">
        <w:rPr>
          <w:sz w:val="24"/>
          <w:szCs w:val="24"/>
        </w:rPr>
        <w:t xml:space="preserve">προς ένταξη </w:t>
      </w:r>
      <w:r>
        <w:rPr>
          <w:sz w:val="24"/>
          <w:szCs w:val="24"/>
        </w:rPr>
        <w:t xml:space="preserve">προτάσεις για </w:t>
      </w:r>
      <w:r w:rsidR="008453BB">
        <w:rPr>
          <w:sz w:val="24"/>
          <w:szCs w:val="24"/>
        </w:rPr>
        <w:t>το έργο</w:t>
      </w:r>
      <w:r w:rsidR="008453BB" w:rsidRPr="008453BB">
        <w:rPr>
          <w:sz w:val="24"/>
          <w:szCs w:val="24"/>
        </w:rPr>
        <w:t xml:space="preserve">: </w:t>
      </w:r>
      <w:r w:rsidRPr="0061188D">
        <w:rPr>
          <w:b/>
          <w:sz w:val="24"/>
          <w:szCs w:val="24"/>
        </w:rPr>
        <w:t>«Παρεμβάσεις βελτίωσης της αναπτυξιακής δυναμικής στην πόλη της Λευκάδας»</w:t>
      </w:r>
      <w:r>
        <w:rPr>
          <w:sz w:val="24"/>
          <w:szCs w:val="24"/>
        </w:rPr>
        <w:t xml:space="preserve">, συνολικού προϋπολογισμού </w:t>
      </w:r>
      <w:r w:rsidRPr="0061188D">
        <w:rPr>
          <w:b/>
          <w:sz w:val="24"/>
          <w:szCs w:val="24"/>
        </w:rPr>
        <w:t>12.336.061,61€</w:t>
      </w:r>
      <w:r>
        <w:rPr>
          <w:sz w:val="24"/>
          <w:szCs w:val="24"/>
        </w:rPr>
        <w:t>, στο Πρόγραμμα «Παρεμβάσεις με στόχο την βελτίωση του δημόσιου χώρου»</w:t>
      </w:r>
      <w:r w:rsidR="00706954">
        <w:rPr>
          <w:sz w:val="24"/>
          <w:szCs w:val="24"/>
        </w:rPr>
        <w:t>, που χρηματοδοτείται από το Ευρωπαϊκό Ταμείο Ανάκαμψης.</w:t>
      </w:r>
    </w:p>
    <w:p w:rsidR="008453BB" w:rsidRPr="008453BB" w:rsidRDefault="008453BB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Πιο συγκεκριμένα, </w:t>
      </w:r>
      <w:r w:rsidR="000169EA">
        <w:rPr>
          <w:sz w:val="24"/>
          <w:szCs w:val="24"/>
        </w:rPr>
        <w:t xml:space="preserve">η πρόταση </w:t>
      </w:r>
      <w:r>
        <w:rPr>
          <w:sz w:val="24"/>
          <w:szCs w:val="24"/>
        </w:rPr>
        <w:t>αποτελείται από έξι (6) υποέργα</w:t>
      </w:r>
      <w:r w:rsidRPr="008453BB">
        <w:rPr>
          <w:sz w:val="24"/>
          <w:szCs w:val="24"/>
        </w:rPr>
        <w:t>:</w:t>
      </w:r>
    </w:p>
    <w:p w:rsidR="008453BB" w:rsidRDefault="008453BB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>Υποέργο 1</w:t>
      </w:r>
      <w:r w:rsidRPr="008453B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12E88">
        <w:rPr>
          <w:sz w:val="24"/>
          <w:szCs w:val="24"/>
        </w:rPr>
        <w:t>«</w:t>
      </w:r>
      <w:r>
        <w:rPr>
          <w:sz w:val="24"/>
          <w:szCs w:val="24"/>
        </w:rPr>
        <w:t xml:space="preserve">ΔΙΑΜΟΡΦΩΣΗ ΕΙΣΟΔΟΥ ΠΑΡΑΛΙΑΣ ΠΟΛΗΣ ΛΕΥΚΑΔΑΣ - ΤΜΗΜΑ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ΕΡΓΟΥ ΠΕΡΙΟΧΕΣ Β, Γ, &amp; Δ</w:t>
      </w:r>
      <w:r w:rsidR="00712E88">
        <w:rPr>
          <w:sz w:val="24"/>
          <w:szCs w:val="24"/>
        </w:rPr>
        <w:t>»</w:t>
      </w:r>
      <w:r>
        <w:rPr>
          <w:sz w:val="24"/>
          <w:szCs w:val="24"/>
        </w:rPr>
        <w:t xml:space="preserve">, π/υ </w:t>
      </w:r>
      <w:r w:rsidRPr="00712E88">
        <w:rPr>
          <w:b/>
          <w:sz w:val="24"/>
          <w:szCs w:val="24"/>
        </w:rPr>
        <w:t>7.800.000,00€</w:t>
      </w:r>
      <w:r>
        <w:rPr>
          <w:sz w:val="24"/>
          <w:szCs w:val="24"/>
        </w:rPr>
        <w:t>.</w:t>
      </w:r>
    </w:p>
    <w:p w:rsidR="008453BB" w:rsidRDefault="008453BB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>Υποέργο 2</w:t>
      </w:r>
      <w:r w:rsidRPr="008453B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712E88">
        <w:rPr>
          <w:sz w:val="24"/>
          <w:szCs w:val="24"/>
        </w:rPr>
        <w:t>«</w:t>
      </w:r>
      <w:r>
        <w:rPr>
          <w:sz w:val="24"/>
          <w:szCs w:val="24"/>
        </w:rPr>
        <w:t>ΑΝΑΠΛΑΣΗ ΠΕΡΙΟΧΗΣ ΠΑΛΑΙΩΝ ΑΛΥΚΩΝ ΠΟΛΗΣ ΛΕΥΚΑΔΑΣ</w:t>
      </w:r>
      <w:r w:rsidR="00712E88">
        <w:rPr>
          <w:sz w:val="24"/>
          <w:szCs w:val="24"/>
        </w:rPr>
        <w:t xml:space="preserve"> ΜΕ </w:t>
      </w:r>
      <w:r w:rsidR="00712E88">
        <w:rPr>
          <w:sz w:val="24"/>
          <w:szCs w:val="24"/>
        </w:rPr>
        <w:tab/>
      </w:r>
      <w:r w:rsidR="00712E88">
        <w:rPr>
          <w:sz w:val="24"/>
          <w:szCs w:val="24"/>
        </w:rPr>
        <w:tab/>
      </w:r>
      <w:r w:rsidR="00712E88">
        <w:rPr>
          <w:sz w:val="24"/>
          <w:szCs w:val="24"/>
        </w:rPr>
        <w:tab/>
        <w:t xml:space="preserve">ΔΗΜΙΟΥΡΓΙΑ ΧΩΡΟΥ ΥΨΗΛΗΣ ΦΥΤΕΥΣΗΣ, ΑΘΛΟΠΑΙΔΙΩΝ, </w:t>
      </w:r>
      <w:r w:rsidR="00712E88">
        <w:rPr>
          <w:sz w:val="24"/>
          <w:szCs w:val="24"/>
        </w:rPr>
        <w:tab/>
      </w:r>
      <w:r w:rsidR="00712E88">
        <w:rPr>
          <w:sz w:val="24"/>
          <w:szCs w:val="24"/>
        </w:rPr>
        <w:tab/>
      </w:r>
      <w:r w:rsidR="00712E88">
        <w:rPr>
          <w:sz w:val="24"/>
          <w:szCs w:val="24"/>
        </w:rPr>
        <w:tab/>
      </w:r>
      <w:r w:rsidR="00712E88">
        <w:rPr>
          <w:sz w:val="24"/>
          <w:szCs w:val="24"/>
        </w:rPr>
        <w:tab/>
        <w:t xml:space="preserve">ΟΙΚΟΛΟΓΙΚΗΣ ΚΑΙ ΠΟΛΙΤΙΣΤΙΚΗΣ ΑΓΩΓΗΣ ΚΑΙ ΑΝΑΝΕΩΣΙΜΩΝ ΠΗΓΩΝ </w:t>
      </w:r>
      <w:r w:rsidR="00712E88">
        <w:rPr>
          <w:sz w:val="24"/>
          <w:szCs w:val="24"/>
        </w:rPr>
        <w:tab/>
      </w:r>
      <w:r w:rsidR="00712E88">
        <w:rPr>
          <w:sz w:val="24"/>
          <w:szCs w:val="24"/>
        </w:rPr>
        <w:tab/>
        <w:t xml:space="preserve">ΕΝΕΡΓΕΙΑΣ», π/υ </w:t>
      </w:r>
      <w:r w:rsidR="00712E88" w:rsidRPr="00712E88">
        <w:rPr>
          <w:b/>
          <w:sz w:val="24"/>
          <w:szCs w:val="24"/>
        </w:rPr>
        <w:t>4.200.061,61€</w:t>
      </w:r>
      <w:r w:rsidR="00712E88">
        <w:rPr>
          <w:sz w:val="24"/>
          <w:szCs w:val="24"/>
        </w:rPr>
        <w:t>.</w:t>
      </w:r>
    </w:p>
    <w:p w:rsidR="00712E88" w:rsidRDefault="00712E88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>Υποέργο 3</w:t>
      </w:r>
      <w:r w:rsidRPr="00712E88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«Υπηρεσίες Τεχνικού Συμβούλου παρακολούθησης για την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υποστήριξη του Δήμου Λευκάδας κατά την υλοποίηση του πρώτου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υποέργου», π/υ 74.400,00€.</w:t>
      </w:r>
    </w:p>
    <w:p w:rsidR="00712E88" w:rsidRDefault="003317D2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>Υποέργο 4</w:t>
      </w:r>
      <w:r w:rsidRPr="003317D2">
        <w:rPr>
          <w:sz w:val="24"/>
          <w:szCs w:val="24"/>
        </w:rPr>
        <w:t>:</w:t>
      </w:r>
      <w:r w:rsidRPr="003317D2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Υπηρεσίες Τεχνικού Συμβούλου παρακολούθησης για την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υποστήριξη του Δήμου Λευκάδας κατά την υλοποίηση του δεύτερου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υποέργου», π/υ 74.400,00€.</w:t>
      </w:r>
    </w:p>
    <w:p w:rsidR="003317D2" w:rsidRDefault="003317D2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>Υποέργο 5</w:t>
      </w:r>
      <w:r w:rsidRPr="003317D2">
        <w:rPr>
          <w:sz w:val="24"/>
          <w:szCs w:val="24"/>
        </w:rPr>
        <w:t>:</w:t>
      </w:r>
      <w:r w:rsidRPr="003317D2">
        <w:rPr>
          <w:sz w:val="24"/>
          <w:szCs w:val="24"/>
        </w:rPr>
        <w:tab/>
      </w:r>
      <w:r>
        <w:rPr>
          <w:sz w:val="24"/>
          <w:szCs w:val="24"/>
        </w:rPr>
        <w:t>«Σωστικές εργασίες αρχαιολογίας», π/υ 150.000,00€.</w:t>
      </w:r>
    </w:p>
    <w:p w:rsidR="003317D2" w:rsidRDefault="003317D2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>Υποέργο 6</w:t>
      </w:r>
      <w:r w:rsidRPr="003317D2">
        <w:rPr>
          <w:sz w:val="24"/>
          <w:szCs w:val="24"/>
        </w:rPr>
        <w:t>:</w:t>
      </w:r>
      <w:r w:rsidRPr="003317D2">
        <w:rPr>
          <w:sz w:val="24"/>
          <w:szCs w:val="24"/>
        </w:rPr>
        <w:tab/>
      </w:r>
      <w:r>
        <w:rPr>
          <w:sz w:val="24"/>
          <w:szCs w:val="24"/>
        </w:rPr>
        <w:t>«Δράσεις ενημέρωσης - πληροφόρησης», π/υ 37.200,00€.</w:t>
      </w:r>
    </w:p>
    <w:p w:rsidR="003317D2" w:rsidRDefault="003317D2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Ειδικότερα, οι παρεμβάσεις αυτές αφορούν</w:t>
      </w:r>
      <w:r w:rsidR="0093163C" w:rsidRPr="0093163C">
        <w:rPr>
          <w:sz w:val="24"/>
          <w:szCs w:val="24"/>
        </w:rPr>
        <w:t xml:space="preserve"> </w:t>
      </w:r>
      <w:r>
        <w:rPr>
          <w:sz w:val="24"/>
          <w:szCs w:val="24"/>
        </w:rPr>
        <w:t>την ολοκλήρωση της εισόδου της πόλης της Λευκάδας και την ολική ανάπλαση</w:t>
      </w:r>
      <w:r w:rsidR="00DF3F98">
        <w:rPr>
          <w:sz w:val="24"/>
          <w:szCs w:val="24"/>
        </w:rPr>
        <w:t>/διαμόρφωση</w:t>
      </w:r>
      <w:r>
        <w:rPr>
          <w:sz w:val="24"/>
          <w:szCs w:val="24"/>
        </w:rPr>
        <w:t xml:space="preserve"> της περιοχής των παλαιών Αλυκών</w:t>
      </w:r>
      <w:r w:rsidR="0093163C">
        <w:rPr>
          <w:sz w:val="24"/>
          <w:szCs w:val="24"/>
        </w:rPr>
        <w:t xml:space="preserve"> σε Περιβαλλοντικό Πάρκο</w:t>
      </w:r>
      <w:r w:rsidR="00A02E03">
        <w:rPr>
          <w:sz w:val="24"/>
          <w:szCs w:val="24"/>
        </w:rPr>
        <w:t>.</w:t>
      </w:r>
    </w:p>
    <w:p w:rsidR="00A02E03" w:rsidRDefault="00A02E03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>Η «Διαμόρφωση εισόδου παραλίας πόλης Λευκάδας» αφορά τις περιοχές παρεμβάσεις Β (κυρίως πλατεία), Γ (υπόλοιπο τμήμα, υπαίθρια παιχνίδια, περιβάλλων χώρο καταστημάτων), &amp; Δ (παραλιακή ζώνη - εξυπηρέτηση σκαφών αναψυχής), συνολικής έκτασης περί τα 21.500,00 μ</w:t>
      </w:r>
      <w:r w:rsidRPr="00A02E0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A02E03" w:rsidRDefault="00A02E03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«Ανάπλαση Περιοχής Παλαιών Αλυκών», </w:t>
      </w:r>
      <w:r w:rsidR="005760A8">
        <w:rPr>
          <w:sz w:val="24"/>
          <w:szCs w:val="24"/>
        </w:rPr>
        <w:t xml:space="preserve">είναι έργο που περιλαμβάνει την ανάπλαση του αποκατεστημένου "νέου" ΧΑΔΑ (2016), και </w:t>
      </w:r>
      <w:r w:rsidR="00D71E83">
        <w:rPr>
          <w:sz w:val="24"/>
          <w:szCs w:val="24"/>
        </w:rPr>
        <w:t>τ</w:t>
      </w:r>
      <w:r w:rsidR="005760A8">
        <w:rPr>
          <w:sz w:val="24"/>
          <w:szCs w:val="24"/>
        </w:rPr>
        <w:t>η δημιουργία θεματικού Περιβαλλοντικού Πάρκου</w:t>
      </w:r>
      <w:r w:rsidR="00A73310">
        <w:rPr>
          <w:sz w:val="24"/>
          <w:szCs w:val="24"/>
        </w:rPr>
        <w:t xml:space="preserve"> με περίπτερο οικολογικής και πολιτιστικής ενημέρωσης</w:t>
      </w:r>
      <w:r w:rsidR="005760A8">
        <w:rPr>
          <w:sz w:val="24"/>
          <w:szCs w:val="24"/>
        </w:rPr>
        <w:t xml:space="preserve"> για τους πολίτες και τους επισκέπτες</w:t>
      </w:r>
      <w:r w:rsidR="00DF3F98">
        <w:rPr>
          <w:sz w:val="24"/>
          <w:szCs w:val="24"/>
        </w:rPr>
        <w:t>, που θα συμπεριλαμβάνει μεταξύ άλλων διάφορες υπαίθριες αθλητικές εγκαταστάσεις, πάρκο κυκλοφοριακής</w:t>
      </w:r>
      <w:r w:rsidR="00A73310">
        <w:rPr>
          <w:sz w:val="24"/>
          <w:szCs w:val="24"/>
        </w:rPr>
        <w:t xml:space="preserve"> αγω</w:t>
      </w:r>
      <w:r w:rsidR="000169EA">
        <w:rPr>
          <w:sz w:val="24"/>
          <w:szCs w:val="24"/>
        </w:rPr>
        <w:t>γής, περιπατητικά μονοπάτια, εγκαταστάσεις ΑΠΕ, χώρο για μελλοντική εγκατάσταση κολυμβητηρίου κλπ.</w:t>
      </w:r>
    </w:p>
    <w:p w:rsidR="00D71E83" w:rsidRDefault="00D71E83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Στόχος του Δήμου Λευκάδας μέσω των παραπάνω </w:t>
      </w:r>
      <w:r w:rsidR="000169EA">
        <w:rPr>
          <w:sz w:val="24"/>
          <w:szCs w:val="24"/>
        </w:rPr>
        <w:t xml:space="preserve">εμβληματικών </w:t>
      </w:r>
      <w:r>
        <w:rPr>
          <w:sz w:val="24"/>
          <w:szCs w:val="24"/>
        </w:rPr>
        <w:t>παρεμβάσεων είναι να συμβάλει στην βιώσιμη ανάπτυξη, την καλυτέρευση της ποιότητας ζωής</w:t>
      </w:r>
      <w:r w:rsidR="00DF3F98">
        <w:rPr>
          <w:sz w:val="24"/>
          <w:szCs w:val="24"/>
        </w:rPr>
        <w:t xml:space="preserve"> και την ενίσχυση της τοπικής οικονομίας. Οραματιζόμαστε έναν τόπο που θα είμαστε περήφανοι να αφήσουμε παρακαταθήκη στα παιδιά μας, </w:t>
      </w:r>
      <w:r w:rsidR="000169EA">
        <w:rPr>
          <w:sz w:val="24"/>
          <w:szCs w:val="24"/>
        </w:rPr>
        <w:t>δημιουργώντας χώρους σημεία αναφοράς για την επιζητούμενη οικολογική και περιβαλλοντική ευαισθητοποίηση, καθώς και την αναγκαία αισθητική και λειτουργική αναβάθμιση της καρδιάς της πόλης μας.</w:t>
      </w:r>
    </w:p>
    <w:p w:rsidR="00DF3F98" w:rsidRDefault="00DF3F98" w:rsidP="00706954">
      <w:pPr>
        <w:jc w:val="both"/>
        <w:rPr>
          <w:sz w:val="24"/>
          <w:szCs w:val="24"/>
        </w:rPr>
      </w:pPr>
    </w:p>
    <w:p w:rsidR="00DF3F98" w:rsidRPr="00A02E03" w:rsidRDefault="00DF3F98" w:rsidP="007069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p w:rsidR="00706954" w:rsidRPr="00706954" w:rsidRDefault="00706954" w:rsidP="00706954">
      <w:pPr>
        <w:jc w:val="both"/>
        <w:rPr>
          <w:sz w:val="24"/>
          <w:szCs w:val="24"/>
        </w:rPr>
      </w:pPr>
    </w:p>
    <w:sectPr w:rsidR="00706954" w:rsidRPr="00706954" w:rsidSect="003317D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6229B0"/>
    <w:rsid w:val="000169EA"/>
    <w:rsid w:val="00022849"/>
    <w:rsid w:val="001374EF"/>
    <w:rsid w:val="0015340E"/>
    <w:rsid w:val="003317D2"/>
    <w:rsid w:val="005760A8"/>
    <w:rsid w:val="0061188D"/>
    <w:rsid w:val="006229B0"/>
    <w:rsid w:val="00643790"/>
    <w:rsid w:val="0067103F"/>
    <w:rsid w:val="00706954"/>
    <w:rsid w:val="00712E88"/>
    <w:rsid w:val="007669F0"/>
    <w:rsid w:val="008453BB"/>
    <w:rsid w:val="0093163C"/>
    <w:rsid w:val="009C20DE"/>
    <w:rsid w:val="00A02E03"/>
    <w:rsid w:val="00A555D3"/>
    <w:rsid w:val="00A73310"/>
    <w:rsid w:val="00D71E83"/>
    <w:rsid w:val="00D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2022-04-14T11:51:00Z</dcterms:created>
  <dcterms:modified xsi:type="dcterms:W3CDTF">2022-04-14T11:51:00Z</dcterms:modified>
</cp:coreProperties>
</file>