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9" w:rsidRPr="00416807" w:rsidRDefault="00090679" w:rsidP="00090679">
      <w:pPr>
        <w:spacing w:after="0"/>
        <w:jc w:val="center"/>
        <w:rPr>
          <w:sz w:val="24"/>
          <w:szCs w:val="24"/>
        </w:rPr>
      </w:pPr>
      <w:r w:rsidRPr="00416807">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0679" w:rsidRPr="00416807" w:rsidRDefault="00090679" w:rsidP="00090679">
      <w:pPr>
        <w:spacing w:after="0"/>
        <w:rPr>
          <w:sz w:val="24"/>
          <w:szCs w:val="24"/>
        </w:rPr>
      </w:pPr>
      <w:r w:rsidRPr="00416807">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cstate="print"/>
                    <a:stretch>
                      <a:fillRect/>
                    </a:stretch>
                  </pic:blipFill>
                  <pic:spPr bwMode="auto">
                    <a:xfrm>
                      <a:off x="0" y="0"/>
                      <a:ext cx="438150" cy="396240"/>
                    </a:xfrm>
                    <a:prstGeom prst="rect">
                      <a:avLst/>
                    </a:prstGeom>
                  </pic:spPr>
                </pic:pic>
              </a:graphicData>
            </a:graphic>
          </wp:anchor>
        </w:drawing>
      </w:r>
    </w:p>
    <w:p w:rsidR="00090679" w:rsidRPr="00416807" w:rsidRDefault="00090679" w:rsidP="00090679">
      <w:pPr>
        <w:spacing w:after="0"/>
        <w:rPr>
          <w:sz w:val="24"/>
          <w:szCs w:val="24"/>
        </w:rPr>
      </w:pPr>
    </w:p>
    <w:p w:rsidR="00090679" w:rsidRPr="00416807" w:rsidRDefault="00090679" w:rsidP="00090679">
      <w:pPr>
        <w:spacing w:after="0"/>
        <w:rPr>
          <w:sz w:val="24"/>
          <w:szCs w:val="24"/>
        </w:rPr>
      </w:pPr>
    </w:p>
    <w:p w:rsidR="00090679" w:rsidRPr="00416807" w:rsidRDefault="00090679" w:rsidP="00090679">
      <w:pPr>
        <w:spacing w:after="0"/>
        <w:rPr>
          <w:sz w:val="24"/>
          <w:szCs w:val="24"/>
        </w:rPr>
      </w:pPr>
      <w:r w:rsidRPr="00416807">
        <w:rPr>
          <w:sz w:val="24"/>
          <w:szCs w:val="24"/>
        </w:rPr>
        <w:t>ΕΛΛΗΝΙΚΗ ΔΗΜΟΚΡΑΤΙΑ</w:t>
      </w:r>
    </w:p>
    <w:p w:rsidR="00090679" w:rsidRPr="00416807" w:rsidRDefault="00090679" w:rsidP="00090679">
      <w:pPr>
        <w:spacing w:after="0"/>
        <w:rPr>
          <w:sz w:val="24"/>
          <w:szCs w:val="24"/>
        </w:rPr>
      </w:pPr>
      <w:r w:rsidRPr="00416807">
        <w:rPr>
          <w:sz w:val="24"/>
          <w:szCs w:val="24"/>
        </w:rPr>
        <w:t xml:space="preserve">    ΔΗΜΟΣ ΛΕΥΚΑΔΑΣ</w:t>
      </w:r>
    </w:p>
    <w:p w:rsidR="00090679" w:rsidRPr="00416807" w:rsidRDefault="00B47CD6" w:rsidP="00090679">
      <w:pPr>
        <w:spacing w:after="0"/>
        <w:jc w:val="right"/>
        <w:rPr>
          <w:sz w:val="24"/>
          <w:szCs w:val="24"/>
        </w:rPr>
      </w:pPr>
      <w:r>
        <w:rPr>
          <w:sz w:val="24"/>
          <w:szCs w:val="24"/>
        </w:rPr>
        <w:t xml:space="preserve">Λευκάδα, </w:t>
      </w:r>
      <w:r>
        <w:rPr>
          <w:sz w:val="24"/>
          <w:szCs w:val="24"/>
          <w:lang w:val="en-US"/>
        </w:rPr>
        <w:t>20</w:t>
      </w:r>
      <w:r w:rsidR="00090679" w:rsidRPr="00416807">
        <w:rPr>
          <w:sz w:val="24"/>
          <w:szCs w:val="24"/>
        </w:rPr>
        <w:t>/5/2022</w:t>
      </w:r>
    </w:p>
    <w:p w:rsidR="00090679" w:rsidRPr="00416807" w:rsidRDefault="00090679" w:rsidP="00090679">
      <w:pPr>
        <w:spacing w:after="0"/>
        <w:jc w:val="right"/>
        <w:rPr>
          <w:sz w:val="24"/>
          <w:szCs w:val="24"/>
        </w:rPr>
      </w:pPr>
    </w:p>
    <w:p w:rsidR="00090679" w:rsidRPr="00416807" w:rsidRDefault="00090679" w:rsidP="00090679">
      <w:pPr>
        <w:jc w:val="center"/>
        <w:rPr>
          <w:b/>
          <w:sz w:val="24"/>
          <w:szCs w:val="24"/>
          <w:u w:val="single"/>
        </w:rPr>
      </w:pPr>
      <w:r w:rsidRPr="00416807">
        <w:rPr>
          <w:b/>
          <w:sz w:val="24"/>
          <w:szCs w:val="24"/>
          <w:u w:val="single"/>
        </w:rPr>
        <w:t>ΔΕΛΤΙΟ ΤΥΠΟΥ</w:t>
      </w:r>
    </w:p>
    <w:p w:rsidR="00090679" w:rsidRPr="00416807" w:rsidRDefault="00090679" w:rsidP="00090679">
      <w:pPr>
        <w:shd w:val="clear" w:color="auto" w:fill="FFFFFF"/>
        <w:spacing w:after="0" w:line="450" w:lineRule="atLeast"/>
        <w:jc w:val="center"/>
        <w:outlineLvl w:val="0"/>
        <w:rPr>
          <w:rFonts w:eastAsia="Times New Roman" w:cs="Arial"/>
          <w:b/>
          <w:bCs/>
          <w:kern w:val="36"/>
          <w:sz w:val="24"/>
          <w:szCs w:val="24"/>
          <w:lang w:eastAsia="el-GR"/>
        </w:rPr>
      </w:pPr>
      <w:r w:rsidRPr="00090679">
        <w:rPr>
          <w:rFonts w:eastAsia="Times New Roman" w:cs="Arial"/>
          <w:b/>
          <w:bCs/>
          <w:kern w:val="36"/>
          <w:sz w:val="24"/>
          <w:szCs w:val="24"/>
          <w:lang w:eastAsia="el-GR"/>
        </w:rPr>
        <w:t xml:space="preserve">Δήμος </w:t>
      </w:r>
      <w:r w:rsidRPr="00416807">
        <w:rPr>
          <w:rFonts w:eastAsia="Times New Roman" w:cs="Arial"/>
          <w:b/>
          <w:bCs/>
          <w:kern w:val="36"/>
          <w:sz w:val="24"/>
          <w:szCs w:val="24"/>
          <w:lang w:eastAsia="el-GR"/>
        </w:rPr>
        <w:t>Λευκάδας</w:t>
      </w:r>
      <w:r w:rsidRPr="00090679">
        <w:rPr>
          <w:rFonts w:eastAsia="Times New Roman" w:cs="Arial"/>
          <w:b/>
          <w:bCs/>
          <w:kern w:val="36"/>
          <w:sz w:val="24"/>
          <w:szCs w:val="24"/>
          <w:lang w:eastAsia="el-GR"/>
        </w:rPr>
        <w:t>: 317.8</w:t>
      </w:r>
      <w:r w:rsidRPr="00416807">
        <w:rPr>
          <w:rFonts w:eastAsia="Times New Roman" w:cs="Arial"/>
          <w:b/>
          <w:bCs/>
          <w:kern w:val="36"/>
          <w:sz w:val="24"/>
          <w:szCs w:val="24"/>
          <w:lang w:eastAsia="el-GR"/>
        </w:rPr>
        <w:t>93</w:t>
      </w:r>
      <w:r w:rsidRPr="00090679">
        <w:rPr>
          <w:rFonts w:eastAsia="Times New Roman" w:cs="Arial"/>
          <w:b/>
          <w:bCs/>
          <w:kern w:val="36"/>
          <w:sz w:val="24"/>
          <w:szCs w:val="24"/>
          <w:lang w:eastAsia="el-GR"/>
        </w:rPr>
        <w:t>,</w:t>
      </w:r>
      <w:r w:rsidRPr="00416807">
        <w:rPr>
          <w:rFonts w:eastAsia="Times New Roman" w:cs="Arial"/>
          <w:b/>
          <w:bCs/>
          <w:kern w:val="36"/>
          <w:sz w:val="24"/>
          <w:szCs w:val="24"/>
          <w:lang w:eastAsia="el-GR"/>
        </w:rPr>
        <w:t>3</w:t>
      </w:r>
      <w:r w:rsidRPr="00090679">
        <w:rPr>
          <w:rFonts w:eastAsia="Times New Roman" w:cs="Arial"/>
          <w:b/>
          <w:bCs/>
          <w:kern w:val="36"/>
          <w:sz w:val="24"/>
          <w:szCs w:val="24"/>
          <w:lang w:eastAsia="el-GR"/>
        </w:rPr>
        <w:t xml:space="preserve">6 € για ηλεκτρικά ποδήλατα </w:t>
      </w:r>
    </w:p>
    <w:p w:rsidR="00090679" w:rsidRPr="00090679" w:rsidRDefault="00090679" w:rsidP="00090679">
      <w:pPr>
        <w:shd w:val="clear" w:color="auto" w:fill="FFFFFF"/>
        <w:spacing w:after="0" w:line="450" w:lineRule="atLeast"/>
        <w:jc w:val="center"/>
        <w:outlineLvl w:val="0"/>
        <w:rPr>
          <w:rFonts w:eastAsia="Times New Roman" w:cs="Arial"/>
          <w:b/>
          <w:bCs/>
          <w:kern w:val="36"/>
          <w:sz w:val="24"/>
          <w:szCs w:val="24"/>
          <w:lang w:eastAsia="el-GR"/>
        </w:rPr>
      </w:pPr>
      <w:r w:rsidRPr="00090679">
        <w:rPr>
          <w:rFonts w:eastAsia="Times New Roman" w:cs="Arial"/>
          <w:b/>
          <w:bCs/>
          <w:kern w:val="36"/>
          <w:sz w:val="24"/>
          <w:szCs w:val="24"/>
          <w:lang w:eastAsia="el-GR"/>
        </w:rPr>
        <w:t>και σημεία στάθμευσης – φόρτισης</w:t>
      </w:r>
      <w:r w:rsidR="00ED2113" w:rsidRPr="00416807">
        <w:rPr>
          <w:rFonts w:eastAsia="Times New Roman" w:cs="Arial"/>
          <w:b/>
          <w:bCs/>
          <w:kern w:val="36"/>
          <w:sz w:val="24"/>
          <w:szCs w:val="24"/>
          <w:lang w:eastAsia="el-GR"/>
        </w:rPr>
        <w:t>.</w:t>
      </w:r>
    </w:p>
    <w:p w:rsidR="0015340E" w:rsidRPr="00416807" w:rsidRDefault="0015340E" w:rsidP="00090679">
      <w:pPr>
        <w:spacing w:after="0"/>
        <w:jc w:val="center"/>
      </w:pPr>
    </w:p>
    <w:p w:rsidR="00090679" w:rsidRPr="00416807" w:rsidRDefault="00090679" w:rsidP="00090679">
      <w:pPr>
        <w:spacing w:after="0"/>
      </w:pPr>
    </w:p>
    <w:p w:rsidR="00090679" w:rsidRPr="00416807" w:rsidRDefault="006B6F84" w:rsidP="00090679">
      <w:pPr>
        <w:pStyle w:val="Web"/>
        <w:shd w:val="clear" w:color="auto" w:fill="FFFFFF"/>
        <w:spacing w:before="0" w:beforeAutospacing="0" w:after="270" w:afterAutospacing="0" w:line="405" w:lineRule="atLeast"/>
        <w:rPr>
          <w:rFonts w:asciiTheme="minorHAnsi" w:hAnsiTheme="minorHAnsi" w:cs="Arial"/>
        </w:rPr>
      </w:pPr>
      <w:r>
        <w:rPr>
          <w:rFonts w:asciiTheme="minorHAnsi" w:hAnsiTheme="minorHAnsi" w:cs="Arial"/>
        </w:rPr>
        <w:t xml:space="preserve">Μια ακόμα σημαντική χρηματοδότηση για τον </w:t>
      </w:r>
      <w:r w:rsidR="00ED2113" w:rsidRPr="00416807">
        <w:rPr>
          <w:rFonts w:asciiTheme="minorHAnsi" w:hAnsiTheme="minorHAnsi" w:cs="Arial"/>
        </w:rPr>
        <w:t>Δήμο Λευκάδας</w:t>
      </w:r>
      <w:r w:rsidR="00090679" w:rsidRPr="00416807">
        <w:rPr>
          <w:rFonts w:asciiTheme="minorHAnsi" w:hAnsiTheme="minorHAnsi" w:cs="Arial"/>
        </w:rPr>
        <w:t xml:space="preserve"> ύψους </w:t>
      </w:r>
      <w:r w:rsidR="00ED2113" w:rsidRPr="00416807">
        <w:rPr>
          <w:rFonts w:asciiTheme="minorHAnsi" w:hAnsiTheme="minorHAnsi" w:cs="Arial"/>
          <w:b/>
          <w:bCs/>
        </w:rPr>
        <w:t>317.893</w:t>
      </w:r>
      <w:r w:rsidR="00090679" w:rsidRPr="00416807">
        <w:rPr>
          <w:rFonts w:asciiTheme="minorHAnsi" w:hAnsiTheme="minorHAnsi" w:cs="Arial"/>
          <w:b/>
          <w:bCs/>
        </w:rPr>
        <w:t>,</w:t>
      </w:r>
      <w:r w:rsidR="00ED2113" w:rsidRPr="00416807">
        <w:rPr>
          <w:rFonts w:asciiTheme="minorHAnsi" w:hAnsiTheme="minorHAnsi" w:cs="Arial"/>
          <w:b/>
          <w:bCs/>
        </w:rPr>
        <w:t>3</w:t>
      </w:r>
      <w:r>
        <w:rPr>
          <w:rFonts w:asciiTheme="minorHAnsi" w:hAnsiTheme="minorHAnsi" w:cs="Arial"/>
          <w:b/>
          <w:bCs/>
        </w:rPr>
        <w:t>6</w:t>
      </w:r>
      <w:r w:rsidR="00090679" w:rsidRPr="00416807">
        <w:rPr>
          <w:rFonts w:asciiTheme="minorHAnsi" w:hAnsiTheme="minorHAnsi" w:cs="Arial"/>
          <w:b/>
          <w:bCs/>
        </w:rPr>
        <w:t>€</w:t>
      </w:r>
      <w:r w:rsidR="00090679" w:rsidRPr="00416807">
        <w:rPr>
          <w:rFonts w:asciiTheme="minorHAnsi" w:hAnsiTheme="minorHAnsi" w:cs="Arial"/>
        </w:rPr>
        <w:t>  από το Πρόγραμμα: </w:t>
      </w:r>
      <w:r w:rsidR="00090679" w:rsidRPr="00416807">
        <w:rPr>
          <w:rFonts w:asciiTheme="minorHAnsi" w:hAnsiTheme="minorHAnsi" w:cs="Arial"/>
          <w:b/>
          <w:bCs/>
        </w:rPr>
        <w:t xml:space="preserve">«Βιώσιμη </w:t>
      </w:r>
      <w:proofErr w:type="spellStart"/>
      <w:r w:rsidR="00090679" w:rsidRPr="00416807">
        <w:rPr>
          <w:rFonts w:asciiTheme="minorHAnsi" w:hAnsiTheme="minorHAnsi" w:cs="Arial"/>
          <w:b/>
          <w:bCs/>
        </w:rPr>
        <w:t>μικροκινητικότητα</w:t>
      </w:r>
      <w:proofErr w:type="spellEnd"/>
      <w:r w:rsidR="00090679" w:rsidRPr="00416807">
        <w:rPr>
          <w:rFonts w:asciiTheme="minorHAnsi" w:hAnsiTheme="minorHAnsi" w:cs="Arial"/>
          <w:b/>
          <w:bCs/>
        </w:rPr>
        <w:t xml:space="preserve"> μέσω συστήματος κοινόχρηστων ποδηλάτων σε Δήμους της Χώρας»</w:t>
      </w:r>
      <w:r w:rsidR="00090679" w:rsidRPr="00416807">
        <w:rPr>
          <w:rStyle w:val="a3"/>
          <w:rFonts w:asciiTheme="minorHAnsi" w:hAnsiTheme="minorHAnsi" w:cs="Arial"/>
          <w:b w:val="0"/>
        </w:rPr>
        <w:t>,</w:t>
      </w:r>
      <w:r w:rsidR="00090679" w:rsidRPr="00416807">
        <w:rPr>
          <w:rFonts w:asciiTheme="minorHAnsi" w:hAnsiTheme="minorHAnsi" w:cs="Arial"/>
        </w:rPr>
        <w:t xml:space="preserve"> απόρροια της συνεχούς και </w:t>
      </w:r>
      <w:proofErr w:type="spellStart"/>
      <w:r w:rsidR="00090679" w:rsidRPr="00416807">
        <w:rPr>
          <w:rFonts w:asciiTheme="minorHAnsi" w:hAnsiTheme="minorHAnsi" w:cs="Arial"/>
        </w:rPr>
        <w:t>στοχευμένης</w:t>
      </w:r>
      <w:proofErr w:type="spellEnd"/>
      <w:r w:rsidR="00090679" w:rsidRPr="00416807">
        <w:rPr>
          <w:rFonts w:asciiTheme="minorHAnsi" w:hAnsiTheme="minorHAnsi" w:cs="Arial"/>
        </w:rPr>
        <w:t xml:space="preserve"> δουλειάς που έγινε τους προηγούμενους μήνες </w:t>
      </w:r>
      <w:r w:rsidR="00ED2113" w:rsidRPr="00416807">
        <w:rPr>
          <w:rFonts w:asciiTheme="minorHAnsi" w:hAnsiTheme="minorHAnsi" w:cs="Arial"/>
        </w:rPr>
        <w:t>με</w:t>
      </w:r>
      <w:r w:rsidR="00090679" w:rsidRPr="00416807">
        <w:rPr>
          <w:rFonts w:asciiTheme="minorHAnsi" w:hAnsiTheme="minorHAnsi" w:cs="Arial"/>
        </w:rPr>
        <w:t xml:space="preserve"> στόχο την αναβάθμιση της ποιότητας ζωής των πολιτών και την προστασία του περιβάλλοντος. </w:t>
      </w:r>
    </w:p>
    <w:p w:rsidR="00090679" w:rsidRPr="00416807" w:rsidRDefault="00090679" w:rsidP="00090679">
      <w:pPr>
        <w:pStyle w:val="Web"/>
        <w:shd w:val="clear" w:color="auto" w:fill="FFFFFF"/>
        <w:spacing w:before="0" w:beforeAutospacing="0" w:after="270" w:afterAutospacing="0" w:line="405" w:lineRule="atLeast"/>
        <w:rPr>
          <w:rFonts w:asciiTheme="minorHAnsi" w:hAnsiTheme="minorHAnsi" w:cs="Arial"/>
        </w:rPr>
      </w:pPr>
      <w:r w:rsidRPr="00416807">
        <w:rPr>
          <w:rFonts w:asciiTheme="minorHAnsi" w:hAnsiTheme="minorHAnsi" w:cs="Arial"/>
        </w:rPr>
        <w:t>Η ολοκληρωμένη πρόταση του </w:t>
      </w:r>
      <w:r w:rsidRPr="00416807">
        <w:rPr>
          <w:rStyle w:val="a3"/>
          <w:rFonts w:asciiTheme="minorHAnsi" w:hAnsiTheme="minorHAnsi" w:cs="Arial"/>
        </w:rPr>
        <w:t xml:space="preserve">Δήμου </w:t>
      </w:r>
      <w:r w:rsidR="00ED2113" w:rsidRPr="00416807">
        <w:rPr>
          <w:rStyle w:val="a3"/>
          <w:rFonts w:asciiTheme="minorHAnsi" w:hAnsiTheme="minorHAnsi" w:cs="Arial"/>
        </w:rPr>
        <w:t>Λευκάδας</w:t>
      </w:r>
      <w:r w:rsidRPr="00416807">
        <w:rPr>
          <w:rFonts w:asciiTheme="minorHAnsi" w:hAnsiTheme="minorHAnsi" w:cs="Arial"/>
        </w:rPr>
        <w:t> </w:t>
      </w:r>
      <w:r w:rsidR="006B6F84">
        <w:rPr>
          <w:rFonts w:asciiTheme="minorHAnsi" w:hAnsiTheme="minorHAnsi" w:cs="Arial"/>
        </w:rPr>
        <w:t xml:space="preserve">που </w:t>
      </w:r>
      <w:r w:rsidRPr="00416807">
        <w:rPr>
          <w:rFonts w:asciiTheme="minorHAnsi" w:hAnsiTheme="minorHAnsi" w:cs="Arial"/>
        </w:rPr>
        <w:t>υποβλήθηκε και εγκρίθηκε από το Κέντρο Ανανεώσιμων Πηγών και Εξοικονόμησης Ενέργειας (ΚΑΠΕ) και το Υπουργείο Ανάπτυξης και Επενδύσεων περιλαμβάνει:</w:t>
      </w:r>
    </w:p>
    <w:p w:rsidR="00ED2113" w:rsidRPr="00416807" w:rsidRDefault="00ED2113" w:rsidP="00ED2113">
      <w:pPr>
        <w:pStyle w:val="Web"/>
        <w:numPr>
          <w:ilvl w:val="0"/>
          <w:numId w:val="3"/>
        </w:numPr>
        <w:shd w:val="clear" w:color="auto" w:fill="FFFFFF"/>
        <w:spacing w:before="0" w:beforeAutospacing="0" w:after="0" w:afterAutospacing="0" w:line="405" w:lineRule="atLeast"/>
        <w:rPr>
          <w:rFonts w:asciiTheme="minorHAnsi" w:hAnsiTheme="minorHAnsi" w:cs="Arial"/>
        </w:rPr>
      </w:pPr>
      <w:r w:rsidRPr="00416807">
        <w:rPr>
          <w:rFonts w:asciiTheme="minorHAnsi" w:hAnsiTheme="minorHAnsi" w:cs="Arial"/>
        </w:rPr>
        <w:t>Προμήθεια κοινόχρηστων ηλεκτρικών ποδηλάτων πόλης, κατάλληλης σχεδίασης για κοινόχρηστα συστήματα χρήσης.</w:t>
      </w:r>
    </w:p>
    <w:p w:rsidR="00ED2113" w:rsidRPr="00416807" w:rsidRDefault="00ED2113" w:rsidP="00ED2113">
      <w:pPr>
        <w:pStyle w:val="Web"/>
        <w:numPr>
          <w:ilvl w:val="0"/>
          <w:numId w:val="3"/>
        </w:numPr>
        <w:shd w:val="clear" w:color="auto" w:fill="FFFFFF"/>
        <w:spacing w:before="0" w:beforeAutospacing="0" w:after="0" w:afterAutospacing="0" w:line="405" w:lineRule="atLeast"/>
        <w:rPr>
          <w:rFonts w:asciiTheme="minorHAnsi" w:hAnsiTheme="minorHAnsi" w:cs="Arial"/>
        </w:rPr>
      </w:pPr>
      <w:r w:rsidRPr="00416807">
        <w:rPr>
          <w:rFonts w:asciiTheme="minorHAnsi" w:hAnsiTheme="minorHAnsi" w:cs="Arial"/>
        </w:rPr>
        <w:t>Δημιουργία δικτύου κοινόχρηστων θέσεων κλειδώματος &amp; φόρτισης ποδηλάτου, με δυνατότητα αυτόματης φόρτισης του ποδηλάτου όσο είναι κλειδωμένο.</w:t>
      </w:r>
    </w:p>
    <w:p w:rsidR="00ED2113" w:rsidRPr="00416807" w:rsidRDefault="00ED2113" w:rsidP="00ED2113">
      <w:pPr>
        <w:pStyle w:val="Web"/>
        <w:numPr>
          <w:ilvl w:val="0"/>
          <w:numId w:val="3"/>
        </w:numPr>
        <w:shd w:val="clear" w:color="auto" w:fill="FFFFFF"/>
        <w:spacing w:before="0" w:beforeAutospacing="0" w:after="0" w:afterAutospacing="0" w:line="405" w:lineRule="atLeast"/>
        <w:rPr>
          <w:rFonts w:asciiTheme="minorHAnsi" w:hAnsiTheme="minorHAnsi" w:cs="Arial"/>
        </w:rPr>
      </w:pPr>
      <w:r w:rsidRPr="00416807">
        <w:rPr>
          <w:rFonts w:asciiTheme="minorHAnsi" w:hAnsiTheme="minorHAnsi" w:cs="Arial"/>
        </w:rPr>
        <w:t>Ολοκληρωμένη πλατφόρμα απομακρυσμένης διαχείρισης συσκευών πεδίου (φορτιστών ηλεκτρικών ποδηλάτων και σταθμών μίσθωσης  ποδηλάτων).</w:t>
      </w:r>
    </w:p>
    <w:p w:rsidR="00ED2113" w:rsidRPr="00416807" w:rsidRDefault="00ED2113" w:rsidP="00ED2113">
      <w:pPr>
        <w:pStyle w:val="Web"/>
        <w:numPr>
          <w:ilvl w:val="0"/>
          <w:numId w:val="3"/>
        </w:numPr>
        <w:shd w:val="clear" w:color="auto" w:fill="FFFFFF"/>
        <w:spacing w:before="0" w:beforeAutospacing="0" w:after="0" w:afterAutospacing="0" w:line="405" w:lineRule="atLeast"/>
        <w:rPr>
          <w:rFonts w:asciiTheme="minorHAnsi" w:hAnsiTheme="minorHAnsi" w:cs="Arial"/>
        </w:rPr>
      </w:pPr>
      <w:r w:rsidRPr="00416807">
        <w:rPr>
          <w:rFonts w:asciiTheme="minorHAnsi" w:hAnsiTheme="minorHAnsi" w:cs="Arial"/>
        </w:rPr>
        <w:t>Ολοκληρωμένες εφαρμογές χρήσης και πληροφόρησης πολιτών (</w:t>
      </w:r>
      <w:r w:rsidRPr="00416807">
        <w:rPr>
          <w:rFonts w:asciiTheme="minorHAnsi" w:hAnsiTheme="minorHAnsi" w:cs="Arial"/>
          <w:lang w:val="en-US"/>
        </w:rPr>
        <w:t>web</w:t>
      </w:r>
      <w:r w:rsidRPr="00416807">
        <w:rPr>
          <w:rFonts w:asciiTheme="minorHAnsi" w:hAnsiTheme="minorHAnsi" w:cs="Arial"/>
        </w:rPr>
        <w:t xml:space="preserve"> και </w:t>
      </w:r>
      <w:r w:rsidRPr="00416807">
        <w:rPr>
          <w:rFonts w:asciiTheme="minorHAnsi" w:hAnsiTheme="minorHAnsi" w:cs="Arial"/>
          <w:lang w:val="en-US"/>
        </w:rPr>
        <w:t>mobile</w:t>
      </w:r>
      <w:r w:rsidRPr="00416807">
        <w:rPr>
          <w:rFonts w:asciiTheme="minorHAnsi" w:hAnsiTheme="minorHAnsi" w:cs="Arial"/>
        </w:rPr>
        <w:t xml:space="preserve"> εφαρμογές) για τις υπηρεσίες </w:t>
      </w:r>
      <w:proofErr w:type="spellStart"/>
      <w:r w:rsidRPr="00416807">
        <w:rPr>
          <w:rFonts w:asciiTheme="minorHAnsi" w:hAnsiTheme="minorHAnsi" w:cs="Arial"/>
        </w:rPr>
        <w:t>Μικροκινητικότητας</w:t>
      </w:r>
      <w:proofErr w:type="spellEnd"/>
      <w:r w:rsidRPr="00416807">
        <w:rPr>
          <w:rFonts w:asciiTheme="minorHAnsi" w:hAnsiTheme="minorHAnsi" w:cs="Arial"/>
        </w:rPr>
        <w:t>.</w:t>
      </w:r>
    </w:p>
    <w:p w:rsidR="00ED2113" w:rsidRPr="00416807" w:rsidRDefault="00ED2113" w:rsidP="00ED2113">
      <w:pPr>
        <w:pStyle w:val="Web"/>
        <w:numPr>
          <w:ilvl w:val="0"/>
          <w:numId w:val="3"/>
        </w:numPr>
        <w:shd w:val="clear" w:color="auto" w:fill="FFFFFF"/>
        <w:spacing w:before="0" w:beforeAutospacing="0" w:after="0" w:afterAutospacing="0" w:line="405" w:lineRule="atLeast"/>
        <w:rPr>
          <w:rFonts w:asciiTheme="minorHAnsi" w:hAnsiTheme="minorHAnsi" w:cs="Arial"/>
        </w:rPr>
      </w:pPr>
      <w:r w:rsidRPr="00416807">
        <w:rPr>
          <w:rFonts w:asciiTheme="minorHAnsi" w:hAnsiTheme="minorHAnsi" w:cs="Arial"/>
        </w:rPr>
        <w:t xml:space="preserve">Ολοκληρωμένη πλατφόρμα διαχείρισης υπηρεσιών  και δεδομένων </w:t>
      </w:r>
      <w:proofErr w:type="spellStart"/>
      <w:r w:rsidRPr="00416807">
        <w:rPr>
          <w:rFonts w:asciiTheme="minorHAnsi" w:hAnsiTheme="minorHAnsi" w:cs="Arial"/>
        </w:rPr>
        <w:t>Μικροκινητικότητας</w:t>
      </w:r>
      <w:proofErr w:type="spellEnd"/>
      <w:r w:rsidRPr="00416807">
        <w:rPr>
          <w:rFonts w:asciiTheme="minorHAnsi" w:hAnsiTheme="minorHAnsi" w:cs="Arial"/>
        </w:rPr>
        <w:t xml:space="preserve"> με το κατάλληλο </w:t>
      </w:r>
      <w:r w:rsidRPr="00416807">
        <w:rPr>
          <w:rFonts w:asciiTheme="minorHAnsi" w:hAnsiTheme="minorHAnsi" w:cs="Arial"/>
          <w:lang w:val="en-US"/>
        </w:rPr>
        <w:t>software</w:t>
      </w:r>
      <w:r w:rsidRPr="00416807">
        <w:rPr>
          <w:rFonts w:asciiTheme="minorHAnsi" w:hAnsiTheme="minorHAnsi" w:cs="Arial"/>
        </w:rPr>
        <w:t xml:space="preserve"> και </w:t>
      </w:r>
      <w:r w:rsidRPr="00416807">
        <w:rPr>
          <w:rFonts w:asciiTheme="minorHAnsi" w:hAnsiTheme="minorHAnsi" w:cs="Arial"/>
          <w:lang w:val="en-US"/>
        </w:rPr>
        <w:t>hardware</w:t>
      </w:r>
      <w:r w:rsidRPr="00416807">
        <w:rPr>
          <w:rFonts w:asciiTheme="minorHAnsi" w:hAnsiTheme="minorHAnsi" w:cs="Arial"/>
        </w:rPr>
        <w:t xml:space="preserve"> εξοπλισμό.</w:t>
      </w:r>
    </w:p>
    <w:p w:rsidR="00A40F14" w:rsidRPr="00416807" w:rsidRDefault="00A40F14" w:rsidP="00A53C67">
      <w:pPr>
        <w:pStyle w:val="Web"/>
        <w:shd w:val="clear" w:color="auto" w:fill="FFFFFF"/>
        <w:spacing w:before="0" w:beforeAutospacing="0" w:after="0" w:afterAutospacing="0" w:line="405" w:lineRule="atLeast"/>
        <w:jc w:val="both"/>
        <w:rPr>
          <w:rFonts w:asciiTheme="minorHAnsi" w:hAnsiTheme="minorHAnsi" w:cs="Arial"/>
        </w:rPr>
      </w:pPr>
    </w:p>
    <w:p w:rsidR="00090679" w:rsidRPr="00416807" w:rsidRDefault="00A40F14" w:rsidP="00A53C67">
      <w:pPr>
        <w:spacing w:after="0"/>
        <w:jc w:val="both"/>
        <w:rPr>
          <w:rFonts w:cs="Arial"/>
          <w:sz w:val="24"/>
          <w:szCs w:val="24"/>
          <w:shd w:val="clear" w:color="auto" w:fill="FFFFFF"/>
        </w:rPr>
      </w:pPr>
      <w:r w:rsidRPr="00416807">
        <w:rPr>
          <w:rFonts w:cs="Arial"/>
          <w:sz w:val="24"/>
          <w:szCs w:val="24"/>
          <w:shd w:val="clear" w:color="auto" w:fill="FFFFFF"/>
        </w:rPr>
        <w:t>Ο Δήμος Λευκάδας και η παρούσα Δημοτική Αρχή από την αρχή της θητείας της </w:t>
      </w:r>
      <w:r w:rsidRPr="00416807">
        <w:rPr>
          <w:rFonts w:cs="Arial"/>
          <w:b/>
          <w:bCs/>
          <w:sz w:val="24"/>
          <w:szCs w:val="24"/>
          <w:shd w:val="clear" w:color="auto" w:fill="FFFFFF"/>
        </w:rPr>
        <w:t>προετοιμάζει</w:t>
      </w:r>
      <w:r w:rsidRPr="00416807">
        <w:rPr>
          <w:rFonts w:cs="Arial"/>
          <w:sz w:val="24"/>
          <w:szCs w:val="24"/>
          <w:shd w:val="clear" w:color="auto" w:fill="FFFFFF"/>
        </w:rPr>
        <w:t>, </w:t>
      </w:r>
      <w:r w:rsidRPr="00416807">
        <w:rPr>
          <w:rFonts w:cs="Arial"/>
          <w:b/>
          <w:bCs/>
          <w:sz w:val="24"/>
          <w:szCs w:val="24"/>
          <w:shd w:val="clear" w:color="auto" w:fill="FFFFFF"/>
        </w:rPr>
        <w:t>διεκδικεί</w:t>
      </w:r>
      <w:r w:rsidRPr="00416807">
        <w:rPr>
          <w:rFonts w:cs="Arial"/>
          <w:sz w:val="24"/>
          <w:szCs w:val="24"/>
          <w:shd w:val="clear" w:color="auto" w:fill="FFFFFF"/>
        </w:rPr>
        <w:t> και </w:t>
      </w:r>
      <w:r w:rsidRPr="00416807">
        <w:rPr>
          <w:rFonts w:cs="Arial"/>
          <w:b/>
          <w:bCs/>
          <w:sz w:val="24"/>
          <w:szCs w:val="24"/>
          <w:shd w:val="clear" w:color="auto" w:fill="FFFFFF"/>
        </w:rPr>
        <w:t>πετυχαίνει </w:t>
      </w:r>
      <w:r w:rsidRPr="00416807">
        <w:rPr>
          <w:rFonts w:cs="Arial"/>
          <w:sz w:val="24"/>
          <w:szCs w:val="24"/>
          <w:shd w:val="clear" w:color="auto" w:fill="FFFFFF"/>
        </w:rPr>
        <w:t>σημαντικές χρηματοδοτήσεις σε όλα τα ενεργά χρηματοδοτικά προγράμματα, αποδεικνύοντας έμπρακτα ότι με όραμα, πλάνο και σκληρή δουλειά, κάνει καθημερινά την ζωή των δημοτών και των επισκεπτών του Δήμου μας, καλύτερη, ασφαλέστερη, ποιοτικότερη, στην κατεύθυνση της βιώσιμης αστικής ανάπτυξης, με περιβαλλοντικό και οικολογικό πρόσημο.</w:t>
      </w:r>
    </w:p>
    <w:p w:rsidR="00A53C67" w:rsidRPr="00416807" w:rsidRDefault="00A53C67" w:rsidP="00A53C67">
      <w:pPr>
        <w:spacing w:after="0"/>
        <w:jc w:val="both"/>
        <w:rPr>
          <w:rFonts w:cs="Arial"/>
          <w:sz w:val="24"/>
          <w:szCs w:val="24"/>
          <w:shd w:val="clear" w:color="auto" w:fill="FFFFFF"/>
        </w:rPr>
      </w:pPr>
    </w:p>
    <w:p w:rsidR="00A53C67" w:rsidRPr="00416807" w:rsidRDefault="00A53C67" w:rsidP="00A53C67">
      <w:pPr>
        <w:spacing w:after="0"/>
        <w:jc w:val="both"/>
        <w:rPr>
          <w:sz w:val="24"/>
          <w:szCs w:val="24"/>
        </w:rPr>
      </w:pPr>
      <w:r w:rsidRPr="00416807">
        <w:rPr>
          <w:rFonts w:cs="Arial"/>
          <w:sz w:val="24"/>
          <w:szCs w:val="24"/>
          <w:shd w:val="clear" w:color="auto" w:fill="FFFFFF"/>
        </w:rPr>
        <w:tab/>
      </w:r>
      <w:r w:rsidRPr="00416807">
        <w:rPr>
          <w:rFonts w:cs="Arial"/>
          <w:sz w:val="24"/>
          <w:szCs w:val="24"/>
          <w:shd w:val="clear" w:color="auto" w:fill="FFFFFF"/>
        </w:rPr>
        <w:tab/>
      </w:r>
      <w:r w:rsidRPr="00416807">
        <w:rPr>
          <w:rFonts w:cs="Arial"/>
          <w:sz w:val="24"/>
          <w:szCs w:val="24"/>
          <w:shd w:val="clear" w:color="auto" w:fill="FFFFFF"/>
        </w:rPr>
        <w:tab/>
      </w:r>
      <w:r w:rsidRPr="00416807">
        <w:rPr>
          <w:rFonts w:cs="Arial"/>
          <w:sz w:val="24"/>
          <w:szCs w:val="24"/>
          <w:shd w:val="clear" w:color="auto" w:fill="FFFFFF"/>
        </w:rPr>
        <w:tab/>
      </w:r>
      <w:r w:rsidRPr="00416807">
        <w:rPr>
          <w:rFonts w:cs="Arial"/>
          <w:sz w:val="24"/>
          <w:szCs w:val="24"/>
          <w:shd w:val="clear" w:color="auto" w:fill="FFFFFF"/>
        </w:rPr>
        <w:tab/>
      </w:r>
      <w:r w:rsidRPr="00416807">
        <w:rPr>
          <w:rFonts w:cs="Arial"/>
          <w:sz w:val="24"/>
          <w:szCs w:val="24"/>
          <w:shd w:val="clear" w:color="auto" w:fill="FFFFFF"/>
        </w:rPr>
        <w:tab/>
      </w:r>
      <w:r w:rsidRPr="00416807">
        <w:rPr>
          <w:rFonts w:cs="Arial"/>
          <w:sz w:val="24"/>
          <w:szCs w:val="24"/>
          <w:shd w:val="clear" w:color="auto" w:fill="FFFFFF"/>
        </w:rPr>
        <w:tab/>
        <w:t>ΑΠΟ ΤΟΝ ΔΗΜΟ ΛΕΥΚΑΔΑΣ</w:t>
      </w:r>
    </w:p>
    <w:sectPr w:rsidR="00A53C67" w:rsidRPr="00416807" w:rsidSect="00ED2113">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2573"/>
    <w:multiLevelType w:val="hybridMultilevel"/>
    <w:tmpl w:val="B5ECD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DC6026"/>
    <w:multiLevelType w:val="multilevel"/>
    <w:tmpl w:val="54E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40BCC"/>
    <w:multiLevelType w:val="multilevel"/>
    <w:tmpl w:val="832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0679"/>
    <w:rsid w:val="00022849"/>
    <w:rsid w:val="00090679"/>
    <w:rsid w:val="000B7C47"/>
    <w:rsid w:val="0015340E"/>
    <w:rsid w:val="00345E21"/>
    <w:rsid w:val="00416807"/>
    <w:rsid w:val="0049154F"/>
    <w:rsid w:val="00643790"/>
    <w:rsid w:val="006B6F84"/>
    <w:rsid w:val="007669F0"/>
    <w:rsid w:val="009377BC"/>
    <w:rsid w:val="00A40F14"/>
    <w:rsid w:val="00A53C67"/>
    <w:rsid w:val="00A555D3"/>
    <w:rsid w:val="00B47CD6"/>
    <w:rsid w:val="00ED21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79"/>
  </w:style>
  <w:style w:type="paragraph" w:styleId="1">
    <w:name w:val="heading 1"/>
    <w:basedOn w:val="a"/>
    <w:link w:val="1Char"/>
    <w:uiPriority w:val="9"/>
    <w:qFormat/>
    <w:rsid w:val="00090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drop-cap">
    <w:name w:val="has-drop-cap"/>
    <w:basedOn w:val="a"/>
    <w:rsid w:val="000906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0679"/>
    <w:rPr>
      <w:b/>
      <w:bCs/>
    </w:rPr>
  </w:style>
  <w:style w:type="character" w:styleId="-">
    <w:name w:val="Hyperlink"/>
    <w:basedOn w:val="a0"/>
    <w:uiPriority w:val="99"/>
    <w:semiHidden/>
    <w:unhideWhenUsed/>
    <w:rsid w:val="00090679"/>
    <w:rPr>
      <w:color w:val="0000FF"/>
      <w:u w:val="single"/>
    </w:rPr>
  </w:style>
  <w:style w:type="paragraph" w:styleId="Web">
    <w:name w:val="Normal (Web)"/>
    <w:basedOn w:val="a"/>
    <w:uiPriority w:val="99"/>
    <w:semiHidden/>
    <w:unhideWhenUsed/>
    <w:rsid w:val="000906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906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0679"/>
    <w:rPr>
      <w:rFonts w:ascii="Tahoma" w:hAnsi="Tahoma" w:cs="Tahoma"/>
      <w:sz w:val="16"/>
      <w:szCs w:val="16"/>
    </w:rPr>
  </w:style>
  <w:style w:type="character" w:customStyle="1" w:styleId="1Char">
    <w:name w:val="Επικεφαλίδα 1 Char"/>
    <w:basedOn w:val="a0"/>
    <w:link w:val="1"/>
    <w:uiPriority w:val="9"/>
    <w:rsid w:val="00090679"/>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86312280">
      <w:bodyDiv w:val="1"/>
      <w:marLeft w:val="0"/>
      <w:marRight w:val="0"/>
      <w:marTop w:val="0"/>
      <w:marBottom w:val="0"/>
      <w:divBdr>
        <w:top w:val="none" w:sz="0" w:space="0" w:color="auto"/>
        <w:left w:val="none" w:sz="0" w:space="0" w:color="auto"/>
        <w:bottom w:val="none" w:sz="0" w:space="0" w:color="auto"/>
        <w:right w:val="none" w:sz="0" w:space="0" w:color="auto"/>
      </w:divBdr>
    </w:div>
    <w:div w:id="133110953">
      <w:bodyDiv w:val="1"/>
      <w:marLeft w:val="0"/>
      <w:marRight w:val="0"/>
      <w:marTop w:val="0"/>
      <w:marBottom w:val="0"/>
      <w:divBdr>
        <w:top w:val="none" w:sz="0" w:space="0" w:color="auto"/>
        <w:left w:val="none" w:sz="0" w:space="0" w:color="auto"/>
        <w:bottom w:val="none" w:sz="0" w:space="0" w:color="auto"/>
        <w:right w:val="none" w:sz="0" w:space="0" w:color="auto"/>
      </w:divBdr>
    </w:div>
    <w:div w:id="1058019358">
      <w:bodyDiv w:val="1"/>
      <w:marLeft w:val="0"/>
      <w:marRight w:val="0"/>
      <w:marTop w:val="0"/>
      <w:marBottom w:val="0"/>
      <w:divBdr>
        <w:top w:val="none" w:sz="0" w:space="0" w:color="auto"/>
        <w:left w:val="none" w:sz="0" w:space="0" w:color="auto"/>
        <w:bottom w:val="none" w:sz="0" w:space="0" w:color="auto"/>
        <w:right w:val="none" w:sz="0" w:space="0" w:color="auto"/>
      </w:divBdr>
    </w:div>
    <w:div w:id="1246961552">
      <w:bodyDiv w:val="1"/>
      <w:marLeft w:val="0"/>
      <w:marRight w:val="0"/>
      <w:marTop w:val="0"/>
      <w:marBottom w:val="0"/>
      <w:divBdr>
        <w:top w:val="none" w:sz="0" w:space="0" w:color="auto"/>
        <w:left w:val="none" w:sz="0" w:space="0" w:color="auto"/>
        <w:bottom w:val="none" w:sz="0" w:space="0" w:color="auto"/>
        <w:right w:val="none" w:sz="0" w:space="0" w:color="auto"/>
      </w:divBdr>
    </w:div>
    <w:div w:id="19008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284</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2022-05-19T07:55:00Z</cp:lastPrinted>
  <dcterms:created xsi:type="dcterms:W3CDTF">2022-05-19T07:23:00Z</dcterms:created>
  <dcterms:modified xsi:type="dcterms:W3CDTF">2022-05-20T05:30:00Z</dcterms:modified>
</cp:coreProperties>
</file>