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7CB" w:rsidRDefault="00B247CB" w:rsidP="00B247CB">
      <w:pPr>
        <w:rPr>
          <w:lang w:val="en-US"/>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301"/>
        <w:gridCol w:w="3227"/>
        <w:gridCol w:w="3326"/>
      </w:tblGrid>
      <w:tr w:rsidR="00B247CB" w:rsidRPr="00694C1E" w:rsidTr="00B17E00">
        <w:tc>
          <w:tcPr>
            <w:tcW w:w="3301" w:type="dxa"/>
          </w:tcPr>
          <w:p w:rsidR="00B247CB" w:rsidRPr="00694C1E" w:rsidRDefault="00B247CB" w:rsidP="00B17E00">
            <w:pPr>
              <w:spacing w:before="120"/>
              <w:jc w:val="center"/>
              <w:rPr>
                <w:rFonts w:ascii="Calibri" w:hAnsi="Calibri"/>
                <w:sz w:val="24"/>
                <w:szCs w:val="24"/>
              </w:rPr>
            </w:pPr>
            <w:r w:rsidRPr="00694C1E">
              <w:rPr>
                <w:rFonts w:ascii="Calibri" w:hAnsi="Calibri"/>
                <w:noProof/>
                <w:sz w:val="24"/>
                <w:szCs w:val="24"/>
              </w:rPr>
              <w:drawing>
                <wp:inline distT="0" distB="0" distL="0" distR="0">
                  <wp:extent cx="367500" cy="3600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67500" cy="360000"/>
                          </a:xfrm>
                          <a:prstGeom prst="rect">
                            <a:avLst/>
                          </a:prstGeom>
                          <a:noFill/>
                          <a:ln w="9525">
                            <a:noFill/>
                            <a:miter lim="800000"/>
                            <a:headEnd/>
                            <a:tailEnd/>
                          </a:ln>
                        </pic:spPr>
                      </pic:pic>
                    </a:graphicData>
                  </a:graphic>
                </wp:inline>
              </w:drawing>
            </w:r>
          </w:p>
          <w:p w:rsidR="00B247CB" w:rsidRPr="00694C1E" w:rsidRDefault="00B247CB" w:rsidP="00B17E00">
            <w:pPr>
              <w:jc w:val="center"/>
              <w:rPr>
                <w:rFonts w:ascii="Calibri" w:hAnsi="Calibri"/>
                <w:b/>
                <w:sz w:val="24"/>
                <w:szCs w:val="24"/>
              </w:rPr>
            </w:pPr>
            <w:r w:rsidRPr="00694C1E">
              <w:rPr>
                <w:rFonts w:ascii="Calibri" w:hAnsi="Calibri"/>
                <w:b/>
                <w:sz w:val="24"/>
                <w:szCs w:val="24"/>
              </w:rPr>
              <w:t>ΕΛΛΗΝΙΚΗ ΔΗΜΟΚΡΑΤΙΑ</w:t>
            </w:r>
          </w:p>
          <w:p w:rsidR="00B247CB" w:rsidRPr="00694C1E" w:rsidRDefault="00B247CB" w:rsidP="00B17E00">
            <w:pPr>
              <w:jc w:val="center"/>
              <w:rPr>
                <w:rFonts w:ascii="Calibri" w:hAnsi="Calibri"/>
                <w:b/>
                <w:sz w:val="24"/>
                <w:szCs w:val="24"/>
              </w:rPr>
            </w:pPr>
            <w:r w:rsidRPr="00694C1E">
              <w:rPr>
                <w:rFonts w:ascii="Calibri" w:hAnsi="Calibri"/>
                <w:b/>
                <w:sz w:val="24"/>
                <w:szCs w:val="24"/>
              </w:rPr>
              <w:t>ΔΗΜΟΣ ΛΕΥΚΑΔΑΣ</w:t>
            </w:r>
          </w:p>
        </w:tc>
        <w:tc>
          <w:tcPr>
            <w:tcW w:w="3227" w:type="dxa"/>
          </w:tcPr>
          <w:p w:rsidR="00B247CB" w:rsidRPr="00694C1E" w:rsidRDefault="00B247CB" w:rsidP="00B17E00">
            <w:pPr>
              <w:spacing w:before="120"/>
              <w:rPr>
                <w:rFonts w:ascii="Calibri" w:hAnsi="Calibri"/>
                <w:sz w:val="24"/>
                <w:szCs w:val="24"/>
              </w:rPr>
            </w:pPr>
          </w:p>
        </w:tc>
        <w:tc>
          <w:tcPr>
            <w:tcW w:w="3326" w:type="dxa"/>
          </w:tcPr>
          <w:p w:rsidR="00B247CB" w:rsidRPr="00945DBC" w:rsidRDefault="00B247CB" w:rsidP="00B17E00">
            <w:pPr>
              <w:spacing w:before="120"/>
              <w:rPr>
                <w:rFonts w:ascii="Calibri" w:hAnsi="Calibri"/>
              </w:rPr>
            </w:pPr>
          </w:p>
          <w:p w:rsidR="00B247CB" w:rsidRDefault="00B247CB" w:rsidP="00B17E00">
            <w:pPr>
              <w:spacing w:before="120"/>
              <w:jc w:val="right"/>
              <w:rPr>
                <w:rFonts w:ascii="Calibri" w:hAnsi="Calibri"/>
              </w:rPr>
            </w:pPr>
            <w:r>
              <w:t>ΑΝΑΡΤΗΤΕΑ</w:t>
            </w:r>
            <w:r>
              <w:rPr>
                <w:spacing w:val="-8"/>
              </w:rPr>
              <w:t xml:space="preserve"> </w:t>
            </w:r>
            <w:r>
              <w:t>ΣΤΟ</w:t>
            </w:r>
            <w:r>
              <w:rPr>
                <w:spacing w:val="-9"/>
              </w:rPr>
              <w:t xml:space="preserve"> </w:t>
            </w:r>
            <w:r>
              <w:t>ΔΙΑΔΙΚΤΥΟ</w:t>
            </w:r>
          </w:p>
          <w:p w:rsidR="00B247CB" w:rsidRPr="00076EDB" w:rsidRDefault="00B247CB" w:rsidP="00B17E00">
            <w:pPr>
              <w:spacing w:before="120"/>
              <w:rPr>
                <w:rFonts w:ascii="Calibri" w:hAnsi="Calibri"/>
              </w:rPr>
            </w:pPr>
            <w:r>
              <w:rPr>
                <w:rFonts w:ascii="Calibri" w:hAnsi="Calibri"/>
              </w:rPr>
              <w:t>Λευκάδα,  8 Ιουνίου 2022</w:t>
            </w:r>
          </w:p>
          <w:p w:rsidR="00B247CB" w:rsidRPr="00694C1E" w:rsidRDefault="00B247CB" w:rsidP="00B17E00">
            <w:pPr>
              <w:spacing w:before="120"/>
              <w:rPr>
                <w:rFonts w:ascii="Calibri" w:hAnsi="Calibri"/>
              </w:rPr>
            </w:pPr>
            <w:r w:rsidRPr="00694C1E">
              <w:rPr>
                <w:rFonts w:ascii="Calibri" w:hAnsi="Calibri"/>
              </w:rPr>
              <w:t xml:space="preserve">Αρ. Πρωτ.: </w:t>
            </w:r>
            <w:r>
              <w:rPr>
                <w:rFonts w:ascii="Calibri" w:hAnsi="Calibri"/>
              </w:rPr>
              <w:t>12849</w:t>
            </w:r>
          </w:p>
        </w:tc>
      </w:tr>
    </w:tbl>
    <w:p w:rsidR="00B247CB" w:rsidRDefault="00B247CB" w:rsidP="00B247CB"/>
    <w:p w:rsidR="00B247CB" w:rsidRPr="00945DBC" w:rsidRDefault="00B247CB" w:rsidP="00B247CB">
      <w:pPr>
        <w:pStyle w:val="a3"/>
        <w:spacing w:before="0" w:after="120"/>
        <w:ind w:left="386"/>
        <w:rPr>
          <w:sz w:val="22"/>
          <w:szCs w:val="22"/>
        </w:rPr>
      </w:pPr>
      <w:r w:rsidRPr="00AB272F">
        <w:rPr>
          <w:sz w:val="22"/>
          <w:szCs w:val="22"/>
        </w:rPr>
        <w:t>ΠΕΡΙΛΗΨΗ</w:t>
      </w:r>
      <w:r w:rsidRPr="00AB272F">
        <w:rPr>
          <w:spacing w:val="38"/>
          <w:sz w:val="22"/>
          <w:szCs w:val="22"/>
        </w:rPr>
        <w:t xml:space="preserve"> </w:t>
      </w:r>
      <w:r w:rsidRPr="00AB272F">
        <w:rPr>
          <w:sz w:val="22"/>
          <w:szCs w:val="22"/>
        </w:rPr>
        <w:t>ΔΙΑΚΗΡΥΞΗΣ</w:t>
      </w:r>
      <w:r w:rsidRPr="00AB272F">
        <w:rPr>
          <w:spacing w:val="-7"/>
          <w:sz w:val="22"/>
          <w:szCs w:val="22"/>
        </w:rPr>
        <w:t xml:space="preserve"> </w:t>
      </w:r>
      <w:r w:rsidRPr="00AB272F">
        <w:rPr>
          <w:sz w:val="22"/>
          <w:szCs w:val="22"/>
        </w:rPr>
        <w:t>ΗΛΕΚΤΡΟΝΙΚΟΥ</w:t>
      </w:r>
      <w:r w:rsidRPr="00AB272F">
        <w:rPr>
          <w:spacing w:val="-10"/>
          <w:sz w:val="22"/>
          <w:szCs w:val="22"/>
        </w:rPr>
        <w:t xml:space="preserve"> </w:t>
      </w:r>
      <w:r w:rsidRPr="00AB272F">
        <w:rPr>
          <w:sz w:val="22"/>
          <w:szCs w:val="22"/>
        </w:rPr>
        <w:t>ΑΝΟΙΚΤΟΥ</w:t>
      </w:r>
      <w:r w:rsidRPr="00AB272F">
        <w:rPr>
          <w:spacing w:val="-10"/>
          <w:sz w:val="22"/>
          <w:szCs w:val="22"/>
        </w:rPr>
        <w:t xml:space="preserve"> </w:t>
      </w:r>
      <w:r w:rsidRPr="00AB272F">
        <w:rPr>
          <w:sz w:val="22"/>
          <w:szCs w:val="22"/>
        </w:rPr>
        <w:t>ΔΙΑΓΩΝΙΣΜΟΥ</w:t>
      </w:r>
    </w:p>
    <w:p w:rsidR="00B247CB" w:rsidRPr="00F47457" w:rsidRDefault="00B247CB" w:rsidP="00B247CB">
      <w:pPr>
        <w:pStyle w:val="a3"/>
        <w:spacing w:before="0" w:after="120"/>
        <w:ind w:left="386"/>
        <w:rPr>
          <w:sz w:val="22"/>
          <w:szCs w:val="22"/>
        </w:rPr>
      </w:pPr>
      <w:r>
        <w:rPr>
          <w:sz w:val="22"/>
          <w:szCs w:val="22"/>
        </w:rPr>
        <w:t>Ο Δήμαρχος</w:t>
      </w:r>
    </w:p>
    <w:p w:rsidR="00B247CB" w:rsidRDefault="00B247CB" w:rsidP="00B247CB">
      <w:pPr>
        <w:pStyle w:val="normalwithoutspacing"/>
        <w:spacing w:after="0"/>
      </w:pPr>
      <w:r w:rsidRPr="00F47457">
        <w:rPr>
          <w:rFonts w:ascii="Verdana" w:hAnsi="Verdana"/>
          <w:sz w:val="18"/>
          <w:szCs w:val="18"/>
        </w:rPr>
        <w:t>προκηρύσσει ηλεκτρονικό ανοικτό διαγωνισμό με σφραγισμένες προσφορές και κριτήριο κατακύρωσης την πλέον συμφέρουσα από οικονομική άποψη πρ</w:t>
      </w:r>
      <w:r>
        <w:rPr>
          <w:rFonts w:ascii="Verdana" w:hAnsi="Verdana"/>
          <w:sz w:val="18"/>
          <w:szCs w:val="18"/>
        </w:rPr>
        <w:t>οσφορά αποκλειστικά βάσει τιμής</w:t>
      </w:r>
      <w:r w:rsidRPr="00F47457">
        <w:rPr>
          <w:rFonts w:ascii="Verdana" w:hAnsi="Verdana"/>
          <w:sz w:val="18"/>
          <w:szCs w:val="18"/>
        </w:rPr>
        <w:t xml:space="preserve">, για την ανάδειξη αναδόχου </w:t>
      </w:r>
      <w:r w:rsidRPr="00624397">
        <w:t xml:space="preserve">για </w:t>
      </w:r>
      <w:r w:rsidRPr="00B247CB">
        <w:rPr>
          <w:rFonts w:ascii="Verdana" w:hAnsi="Verdana"/>
          <w:b/>
          <w:sz w:val="18"/>
          <w:szCs w:val="18"/>
          <w:lang w:eastAsia="ar-SA"/>
        </w:rPr>
        <w:t>προμήθεια Μ</w:t>
      </w:r>
      <w:r w:rsidRPr="00B247CB">
        <w:rPr>
          <w:rFonts w:ascii="Verdana" w:hAnsi="Verdana" w:cs="Arial"/>
          <w:b/>
          <w:sz w:val="18"/>
          <w:szCs w:val="18"/>
        </w:rPr>
        <w:t>έσων Ατομικής Προστασίας</w:t>
      </w:r>
      <w:r w:rsidRPr="002E0F42">
        <w:rPr>
          <w:rFonts w:ascii="Verdana" w:hAnsi="Verdana" w:cs="Arial"/>
          <w:sz w:val="18"/>
          <w:szCs w:val="18"/>
        </w:rPr>
        <w:t xml:space="preserve"> για τις ανάγκες του</w:t>
      </w:r>
      <w:r>
        <w:rPr>
          <w:rFonts w:ascii="Verdana" w:hAnsi="Verdana" w:cs="Arial"/>
          <w:sz w:val="18"/>
          <w:szCs w:val="18"/>
        </w:rPr>
        <w:t xml:space="preserve"> προσωπικού του Δήμου Λευκάδας και της ΔΕΠΟΚΑΛ</w:t>
      </w:r>
      <w:r w:rsidRPr="00624397">
        <w:t xml:space="preserve"> και</w:t>
      </w:r>
      <w:r w:rsidRPr="00B31B87">
        <w:rPr>
          <w:rFonts w:ascii="Verdana" w:hAnsi="Verdana" w:cs="Arial"/>
          <w:sz w:val="18"/>
          <w:szCs w:val="18"/>
        </w:rPr>
        <w:t xml:space="preserve"> στολών Δημοτικής Αστυνομίας</w:t>
      </w:r>
      <w:r w:rsidRPr="00624397">
        <w:t xml:space="preserve"> με κριτήριο κατακύρωσης την πλέον συμφέρουσα από οικονομικής άποψης προσφορά βάσει τιμής (χαμηλότερη τιμή)</w:t>
      </w:r>
      <w:r>
        <w:rPr>
          <w:rFonts w:ascii="Verdana" w:hAnsi="Verdana"/>
          <w:sz w:val="18"/>
          <w:szCs w:val="18"/>
        </w:rPr>
        <w:t xml:space="preserve">, με εκτιμώμενη αξία </w:t>
      </w:r>
      <w:r w:rsidRPr="00D759E6">
        <w:rPr>
          <w:rFonts w:ascii="Verdana" w:hAnsi="Verdana"/>
          <w:sz w:val="18"/>
          <w:szCs w:val="18"/>
          <w:lang w:eastAsia="ar-SA"/>
        </w:rPr>
        <w:t>303.346,90 €</w:t>
      </w:r>
      <w:r>
        <w:t xml:space="preserve"> συμπεριλαμβανομένου</w:t>
      </w:r>
      <w:r w:rsidRPr="00624397">
        <w:t xml:space="preserve"> Φ.Π.Α.24%</w:t>
      </w:r>
      <w:r>
        <w:t>.</w:t>
      </w:r>
    </w:p>
    <w:p w:rsidR="00B247CB" w:rsidRPr="00B247CB" w:rsidRDefault="00B247CB" w:rsidP="00B247CB">
      <w:pPr>
        <w:pStyle w:val="normalwithoutspacing"/>
        <w:spacing w:after="0"/>
        <w:rPr>
          <w:rFonts w:ascii="Verdana" w:hAnsi="Verdana"/>
          <w:b/>
          <w:sz w:val="18"/>
          <w:szCs w:val="18"/>
        </w:rPr>
      </w:pPr>
      <w:r w:rsidRPr="00B247CB">
        <w:rPr>
          <w:rFonts w:ascii="Verdana" w:hAnsi="Verdana"/>
          <w:b/>
          <w:sz w:val="18"/>
          <w:szCs w:val="18"/>
        </w:rPr>
        <w:t>Προσφορές υποβάλλονται για μία ή περισσότερες ή όλες τις ομάδες του ενδεικτικού προϋπολογισμού, αλλά για το σύνολο των ειδών και ποσοτήτων της κάθε ομάδας.</w:t>
      </w:r>
    </w:p>
    <w:p w:rsidR="00B247CB" w:rsidRDefault="00B247CB" w:rsidP="00B247CB">
      <w:pPr>
        <w:spacing w:after="0" w:line="240" w:lineRule="auto"/>
        <w:jc w:val="both"/>
        <w:rPr>
          <w:rFonts w:ascii="Verdana" w:hAnsi="Verdana"/>
          <w:b/>
          <w:sz w:val="18"/>
          <w:szCs w:val="18"/>
        </w:rPr>
      </w:pPr>
    </w:p>
    <w:p w:rsidR="00B247CB" w:rsidRDefault="00B247CB" w:rsidP="00B247CB">
      <w:pPr>
        <w:spacing w:after="0" w:line="240" w:lineRule="auto"/>
        <w:jc w:val="both"/>
      </w:pPr>
      <w:r w:rsidRPr="00E67574">
        <w:rPr>
          <w:rFonts w:ascii="Verdana" w:hAnsi="Verdana"/>
          <w:b/>
          <w:sz w:val="18"/>
          <w:szCs w:val="18"/>
        </w:rPr>
        <w:t>1. Αναθέτουσα Αρχή - Στοιχεία επικοινωνίας:</w:t>
      </w:r>
      <w:r>
        <w:rPr>
          <w:rFonts w:ascii="Verdana" w:hAnsi="Verdana"/>
          <w:b/>
          <w:sz w:val="18"/>
          <w:szCs w:val="18"/>
        </w:rPr>
        <w:t xml:space="preserve"> </w:t>
      </w:r>
      <w:r>
        <w:rPr>
          <w:rFonts w:ascii="Verdana" w:hAnsi="Verdana" w:cs="Tahoma"/>
          <w:sz w:val="18"/>
          <w:szCs w:val="18"/>
        </w:rPr>
        <w:t xml:space="preserve">Αναθέτουσα αρχή: ΔΗΜΟΣ ΛΕΥΚΑΔΑΣ, Οδός: Υπ. Κατωπόδη και Αντ. Τζεβελέκη, 31100 Λευκάδα, Τηλ.:26453 60610, </w:t>
      </w:r>
      <w:r>
        <w:rPr>
          <w:rFonts w:ascii="Verdana" w:hAnsi="Verdana" w:cs="Tahoma"/>
          <w:sz w:val="18"/>
          <w:szCs w:val="18"/>
          <w:lang w:val="en-US"/>
        </w:rPr>
        <w:t>E</w:t>
      </w:r>
      <w:r>
        <w:rPr>
          <w:rFonts w:ascii="Verdana" w:hAnsi="Verdana" w:cs="Tahoma"/>
          <w:sz w:val="18"/>
          <w:szCs w:val="18"/>
        </w:rPr>
        <w:t>-</w:t>
      </w:r>
      <w:r>
        <w:rPr>
          <w:rFonts w:ascii="Verdana" w:hAnsi="Verdana" w:cs="Tahoma"/>
          <w:sz w:val="18"/>
          <w:szCs w:val="18"/>
          <w:lang w:val="en-US"/>
        </w:rPr>
        <w:t>mail</w:t>
      </w:r>
      <w:r>
        <w:rPr>
          <w:rFonts w:ascii="Verdana" w:hAnsi="Verdana" w:cs="Tahoma"/>
          <w:sz w:val="18"/>
          <w:szCs w:val="18"/>
        </w:rPr>
        <w:t xml:space="preserve">: </w:t>
      </w:r>
      <w:hyperlink r:id="rId7" w:history="1">
        <w:r>
          <w:rPr>
            <w:rStyle w:val="-"/>
            <w:rFonts w:ascii="Verdana" w:hAnsi="Verdana" w:cs="Tahoma"/>
            <w:sz w:val="18"/>
            <w:szCs w:val="18"/>
          </w:rPr>
          <w:t>info@lefkada.gov.gr</w:t>
        </w:r>
      </w:hyperlink>
      <w:r>
        <w:rPr>
          <w:rFonts w:ascii="Verdana" w:hAnsi="Verdana" w:cs="Tahoma"/>
          <w:sz w:val="18"/>
          <w:szCs w:val="18"/>
        </w:rPr>
        <w:t xml:space="preserve">, Ιστοσελίδα: </w:t>
      </w:r>
      <w:hyperlink r:id="rId8" w:history="1">
        <w:r w:rsidRPr="00793E4F">
          <w:rPr>
            <w:rStyle w:val="-"/>
            <w:rFonts w:ascii="Verdana" w:hAnsi="Verdana" w:cs="Tahoma"/>
            <w:sz w:val="18"/>
            <w:szCs w:val="18"/>
            <w:lang w:val="en-US"/>
          </w:rPr>
          <w:t>www</w:t>
        </w:r>
        <w:r w:rsidRPr="00793E4F">
          <w:rPr>
            <w:rStyle w:val="-"/>
            <w:rFonts w:ascii="Verdana" w:hAnsi="Verdana" w:cs="Tahoma"/>
            <w:sz w:val="18"/>
            <w:szCs w:val="18"/>
          </w:rPr>
          <w:t>.</w:t>
        </w:r>
        <w:r w:rsidRPr="00793E4F">
          <w:rPr>
            <w:rStyle w:val="-"/>
            <w:rFonts w:ascii="Verdana" w:hAnsi="Verdana" w:cs="Tahoma"/>
            <w:sz w:val="18"/>
            <w:szCs w:val="18"/>
            <w:lang w:val="en-US"/>
          </w:rPr>
          <w:t>lefkada</w:t>
        </w:r>
        <w:r w:rsidRPr="00793E4F">
          <w:rPr>
            <w:rStyle w:val="-"/>
            <w:rFonts w:ascii="Verdana" w:hAnsi="Verdana" w:cs="Tahoma"/>
            <w:sz w:val="18"/>
            <w:szCs w:val="18"/>
          </w:rPr>
          <w:t>.</w:t>
        </w:r>
        <w:r w:rsidRPr="00793E4F">
          <w:rPr>
            <w:rStyle w:val="-"/>
            <w:rFonts w:ascii="Verdana" w:hAnsi="Verdana" w:cs="Tahoma"/>
            <w:sz w:val="18"/>
            <w:szCs w:val="18"/>
            <w:lang w:val="en-US"/>
          </w:rPr>
          <w:t>gov</w:t>
        </w:r>
        <w:r w:rsidRPr="00793E4F">
          <w:rPr>
            <w:rStyle w:val="-"/>
            <w:rFonts w:ascii="Verdana" w:hAnsi="Verdana" w:cs="Tahoma"/>
            <w:sz w:val="18"/>
            <w:szCs w:val="18"/>
          </w:rPr>
          <w:t>.</w:t>
        </w:r>
        <w:r w:rsidRPr="00793E4F">
          <w:rPr>
            <w:rStyle w:val="-"/>
            <w:rFonts w:ascii="Verdana" w:hAnsi="Verdana" w:cs="Tahoma"/>
            <w:sz w:val="18"/>
            <w:szCs w:val="18"/>
            <w:lang w:val="en-US"/>
          </w:rPr>
          <w:t>gr</w:t>
        </w:r>
      </w:hyperlink>
    </w:p>
    <w:p w:rsidR="00B247CB" w:rsidRPr="00387B1D" w:rsidRDefault="00B247CB" w:rsidP="00B247CB">
      <w:pPr>
        <w:spacing w:after="0" w:line="240" w:lineRule="auto"/>
        <w:jc w:val="both"/>
        <w:rPr>
          <w:rFonts w:ascii="Verdana" w:hAnsi="Verdana"/>
          <w:b/>
          <w:sz w:val="18"/>
          <w:szCs w:val="18"/>
        </w:rPr>
      </w:pPr>
    </w:p>
    <w:p w:rsidR="00B247CB" w:rsidRDefault="00B247CB" w:rsidP="00B247CB">
      <w:pPr>
        <w:pStyle w:val="normalwithoutspacing"/>
        <w:spacing w:after="0"/>
        <w:rPr>
          <w:rFonts w:ascii="Verdana" w:hAnsi="Verdana"/>
          <w:sz w:val="18"/>
          <w:szCs w:val="18"/>
        </w:rPr>
      </w:pPr>
      <w:r>
        <w:rPr>
          <w:rFonts w:ascii="Verdana" w:hAnsi="Verdana" w:cs="Tahoma"/>
          <w:b/>
          <w:sz w:val="18"/>
          <w:szCs w:val="18"/>
        </w:rPr>
        <w:t>2. Πρόσβαση στα έγγραφα:</w:t>
      </w:r>
      <w:r w:rsidRPr="00E67574">
        <w:rPr>
          <w:rFonts w:ascii="Verdana" w:hAnsi="Verdana"/>
          <w:sz w:val="18"/>
          <w:szCs w:val="18"/>
        </w:rPr>
        <w:t xml:space="preserve"> </w:t>
      </w:r>
      <w:r w:rsidRPr="00D10C87">
        <w:rPr>
          <w:rFonts w:ascii="Verdana" w:hAnsi="Verdana"/>
          <w:sz w:val="18"/>
          <w:szCs w:val="18"/>
        </w:rPr>
        <w:t>Άμεση και δωρεάν πρόσβαση στα έγγραφα της σύμβασης υπά</w:t>
      </w:r>
      <w:r>
        <w:rPr>
          <w:rFonts w:ascii="Verdana" w:hAnsi="Verdana"/>
          <w:sz w:val="18"/>
          <w:szCs w:val="18"/>
        </w:rPr>
        <w:t>ρχει στη διεύθυνση</w:t>
      </w:r>
      <w:r w:rsidRPr="00D026DE">
        <w:rPr>
          <w:rFonts w:ascii="Verdana" w:hAnsi="Verdana"/>
          <w:sz w:val="18"/>
          <w:szCs w:val="18"/>
        </w:rPr>
        <w:t xml:space="preserve"> </w:t>
      </w:r>
      <w:r>
        <w:rPr>
          <w:rFonts w:ascii="Verdana" w:hAnsi="Verdana"/>
          <w:sz w:val="18"/>
          <w:szCs w:val="18"/>
        </w:rPr>
        <w:t xml:space="preserve">διαδικτύου </w:t>
      </w:r>
      <w:r w:rsidRPr="000065BC">
        <w:rPr>
          <w:rFonts w:ascii="Verdana" w:hAnsi="Verdana"/>
          <w:kern w:val="1"/>
          <w:sz w:val="18"/>
          <w:szCs w:val="18"/>
        </w:rPr>
        <w:t>της διαδικτυακής πύλης www.promitheus.gov.gr του Ε.Σ.Η.ΔΗ.Σ.</w:t>
      </w:r>
      <w:r>
        <w:rPr>
          <w:rFonts w:ascii="Verdana" w:hAnsi="Verdana"/>
          <w:kern w:val="1"/>
          <w:sz w:val="18"/>
          <w:szCs w:val="18"/>
        </w:rPr>
        <w:t xml:space="preserve">, </w:t>
      </w:r>
      <w:hyperlink r:id="rId9" w:history="1">
        <w:r w:rsidRPr="000065BC">
          <w:rPr>
            <w:rStyle w:val="-"/>
            <w:rFonts w:ascii="Verdana" w:hAnsi="Verdana"/>
            <w:color w:val="000000"/>
            <w:sz w:val="18"/>
            <w:szCs w:val="18"/>
          </w:rPr>
          <w:t>www.lefkada.gov.gr</w:t>
        </w:r>
      </w:hyperlink>
      <w:r w:rsidRPr="000065BC">
        <w:rPr>
          <w:rFonts w:ascii="Verdana" w:hAnsi="Verdana"/>
          <w:color w:val="000000"/>
          <w:sz w:val="18"/>
          <w:szCs w:val="18"/>
        </w:rPr>
        <w:t xml:space="preserve"> και www.promitheus.gov.gr του ΚΗΜΔΗΣ.</w:t>
      </w:r>
      <w:r w:rsidRPr="000065BC">
        <w:rPr>
          <w:rFonts w:ascii="Verdana" w:hAnsi="Verdana"/>
          <w:sz w:val="18"/>
          <w:szCs w:val="18"/>
        </w:rPr>
        <w:tab/>
      </w:r>
    </w:p>
    <w:p w:rsidR="00B247CB" w:rsidRPr="009C41F9" w:rsidRDefault="00B247CB" w:rsidP="00B247CB">
      <w:pPr>
        <w:pStyle w:val="normalwithoutspacing"/>
        <w:spacing w:after="0"/>
        <w:rPr>
          <w:rFonts w:ascii="Verdana" w:hAnsi="Verdana"/>
          <w:sz w:val="18"/>
          <w:szCs w:val="18"/>
        </w:rPr>
      </w:pPr>
    </w:p>
    <w:p w:rsidR="00B247CB" w:rsidRPr="00B247CB" w:rsidRDefault="00B247CB" w:rsidP="00B247CB">
      <w:pPr>
        <w:pStyle w:val="normalwithoutspacing"/>
        <w:spacing w:after="0"/>
        <w:rPr>
          <w:rFonts w:ascii="Verdana" w:hAnsi="Verdana"/>
          <w:sz w:val="18"/>
          <w:szCs w:val="18"/>
        </w:rPr>
      </w:pPr>
      <w:r>
        <w:rPr>
          <w:rFonts w:ascii="Verdana" w:hAnsi="Verdana" w:cs="Tahoma"/>
          <w:b/>
          <w:color w:val="000000"/>
          <w:sz w:val="18"/>
          <w:szCs w:val="18"/>
        </w:rPr>
        <w:t xml:space="preserve">3. Περιγραφή της δημόσιας σύμβασης: </w:t>
      </w:r>
      <w:r w:rsidRPr="00B247CB">
        <w:rPr>
          <w:rFonts w:ascii="Verdana" w:hAnsi="Verdana"/>
          <w:sz w:val="18"/>
          <w:szCs w:val="18"/>
        </w:rPr>
        <w:t xml:space="preserve">προμήθεια ειδών ατομικής προστασίας εργαζομένων, ανάλογα με την θέση εργασίας τους και στολών για το ειδικό ένστολο προσωπικό της Δημοτικής Αστυνομίας .  </w:t>
      </w:r>
    </w:p>
    <w:p w:rsidR="00B247CB" w:rsidRPr="00B247CB" w:rsidRDefault="00B247CB" w:rsidP="00B247CB">
      <w:pPr>
        <w:pStyle w:val="normalwithoutspacing"/>
        <w:spacing w:after="0"/>
        <w:rPr>
          <w:rFonts w:ascii="Verdana" w:hAnsi="Verdana"/>
          <w:sz w:val="18"/>
          <w:szCs w:val="18"/>
        </w:rPr>
      </w:pPr>
      <w:r w:rsidRPr="00B247CB">
        <w:rPr>
          <w:rFonts w:ascii="Verdana" w:hAnsi="Verdana"/>
          <w:sz w:val="18"/>
          <w:szCs w:val="18"/>
        </w:rPr>
        <w:t>Η παρούσα σύμβαση υποδιαιρείται στις ομάδες:</w:t>
      </w:r>
    </w:p>
    <w:p w:rsidR="00B247CB" w:rsidRPr="00B247CB" w:rsidRDefault="00B247CB" w:rsidP="00B247CB">
      <w:pPr>
        <w:pStyle w:val="normalwithoutspacing"/>
        <w:spacing w:after="0"/>
        <w:rPr>
          <w:rFonts w:ascii="Verdana" w:hAnsi="Verdana"/>
          <w:sz w:val="18"/>
          <w:szCs w:val="18"/>
        </w:rPr>
      </w:pPr>
      <w:r w:rsidRPr="00B247CB">
        <w:rPr>
          <w:rFonts w:ascii="Verdana" w:hAnsi="Verdana"/>
          <w:sz w:val="18"/>
          <w:szCs w:val="18"/>
        </w:rPr>
        <w:t>ΟΜΑΔΑ Α-ΓΑΝΤΙΑ (ΜΑΠ): με εκτιμώμενη αξία χωρίς Φ.Π.Α. 24%:</w:t>
      </w:r>
      <w:r w:rsidRPr="00B247CB">
        <w:rPr>
          <w:rFonts w:ascii="Verdana" w:hAnsi="Verdana"/>
          <w:sz w:val="18"/>
          <w:szCs w:val="18"/>
        </w:rPr>
        <w:t>42.112,00</w:t>
      </w:r>
      <w:r w:rsidRPr="00B247CB">
        <w:rPr>
          <w:rFonts w:ascii="Verdana" w:hAnsi="Verdana"/>
          <w:sz w:val="18"/>
          <w:szCs w:val="18"/>
        </w:rPr>
        <w:t xml:space="preserve">€ </w:t>
      </w:r>
      <w:r w:rsidRPr="00417D8A">
        <w:rPr>
          <w:rFonts w:ascii="Verdana" w:hAnsi="Verdana"/>
          <w:sz w:val="18"/>
          <w:szCs w:val="18"/>
        </w:rPr>
        <w:t>(με ΦΠΑ</w:t>
      </w:r>
      <w:r w:rsidRPr="00B247CB">
        <w:rPr>
          <w:rFonts w:ascii="Verdana" w:hAnsi="Verdana"/>
          <w:sz w:val="18"/>
          <w:szCs w:val="18"/>
        </w:rPr>
        <w:t xml:space="preserve">: </w:t>
      </w:r>
      <w:r w:rsidRPr="00B247CB">
        <w:rPr>
          <w:rFonts w:ascii="Verdana" w:hAnsi="Verdana"/>
          <w:sz w:val="18"/>
          <w:szCs w:val="18"/>
        </w:rPr>
        <w:t>52.218,88</w:t>
      </w:r>
      <w:r w:rsidRPr="00B247CB">
        <w:rPr>
          <w:rFonts w:ascii="Verdana" w:hAnsi="Verdana"/>
          <w:sz w:val="18"/>
          <w:szCs w:val="18"/>
        </w:rPr>
        <w:t xml:space="preserve">€,  ΦΠΑ: </w:t>
      </w:r>
      <w:r w:rsidRPr="00B247CB">
        <w:rPr>
          <w:rFonts w:ascii="Verdana" w:hAnsi="Verdana"/>
          <w:sz w:val="18"/>
          <w:szCs w:val="18"/>
        </w:rPr>
        <w:t>10</w:t>
      </w:r>
      <w:r w:rsidRPr="00B247CB">
        <w:rPr>
          <w:rFonts w:ascii="Verdana" w:hAnsi="Verdana"/>
          <w:sz w:val="18"/>
          <w:szCs w:val="18"/>
        </w:rPr>
        <w:t>.</w:t>
      </w:r>
      <w:r w:rsidRPr="00B247CB">
        <w:rPr>
          <w:rFonts w:ascii="Verdana" w:hAnsi="Verdana"/>
          <w:sz w:val="18"/>
          <w:szCs w:val="18"/>
        </w:rPr>
        <w:t>106,88</w:t>
      </w:r>
      <w:r w:rsidRPr="00B247CB">
        <w:rPr>
          <w:rFonts w:ascii="Verdana" w:hAnsi="Verdana"/>
          <w:sz w:val="18"/>
          <w:szCs w:val="18"/>
        </w:rPr>
        <w:t xml:space="preserve">€). </w:t>
      </w:r>
    </w:p>
    <w:p w:rsidR="00B247CB" w:rsidRPr="00B247CB" w:rsidRDefault="00B247CB" w:rsidP="00B247CB">
      <w:pPr>
        <w:pStyle w:val="normalwithoutspacing"/>
        <w:spacing w:after="0"/>
        <w:rPr>
          <w:rFonts w:ascii="Verdana" w:hAnsi="Verdana"/>
          <w:sz w:val="18"/>
          <w:szCs w:val="18"/>
        </w:rPr>
      </w:pPr>
      <w:r w:rsidRPr="00B247CB">
        <w:rPr>
          <w:rFonts w:ascii="Verdana" w:hAnsi="Verdana"/>
          <w:sz w:val="18"/>
          <w:szCs w:val="18"/>
        </w:rPr>
        <w:t>ΟΜΑΔΑ Β- ΠΡΟΣΤΑΣΙΑ ΚΕΦΑΛΗΣ(ΜΑΠ): με εκτιμώμενη αξία χωρίς Φ.Π.Α. 24%:</w:t>
      </w:r>
      <w:r w:rsidRPr="00B247CB">
        <w:rPr>
          <w:rFonts w:ascii="Verdana" w:hAnsi="Verdana"/>
          <w:sz w:val="18"/>
          <w:szCs w:val="18"/>
        </w:rPr>
        <w:t>6.380,00</w:t>
      </w:r>
      <w:r w:rsidRPr="00B247CB">
        <w:rPr>
          <w:rFonts w:ascii="Verdana" w:hAnsi="Verdana"/>
          <w:sz w:val="18"/>
          <w:szCs w:val="18"/>
        </w:rPr>
        <w:t xml:space="preserve">€ (με ΦΠΑ: </w:t>
      </w:r>
      <w:r w:rsidRPr="00B247CB">
        <w:rPr>
          <w:rFonts w:ascii="Verdana" w:hAnsi="Verdana"/>
          <w:sz w:val="18"/>
          <w:szCs w:val="18"/>
        </w:rPr>
        <w:t>7</w:t>
      </w:r>
      <w:r w:rsidRPr="00B247CB">
        <w:rPr>
          <w:rFonts w:ascii="Verdana" w:hAnsi="Verdana"/>
          <w:sz w:val="18"/>
          <w:szCs w:val="18"/>
        </w:rPr>
        <w:t>.</w:t>
      </w:r>
      <w:r w:rsidRPr="00B247CB">
        <w:rPr>
          <w:rFonts w:ascii="Verdana" w:hAnsi="Verdana"/>
          <w:sz w:val="18"/>
          <w:szCs w:val="18"/>
        </w:rPr>
        <w:t>911,20</w:t>
      </w:r>
      <w:r w:rsidRPr="00B247CB">
        <w:rPr>
          <w:rFonts w:ascii="Verdana" w:hAnsi="Verdana"/>
          <w:sz w:val="18"/>
          <w:szCs w:val="18"/>
        </w:rPr>
        <w:t xml:space="preserve">€,  ΦΠΑ: </w:t>
      </w:r>
      <w:r w:rsidRPr="00B247CB">
        <w:rPr>
          <w:rFonts w:ascii="Verdana" w:hAnsi="Verdana"/>
          <w:sz w:val="18"/>
          <w:szCs w:val="18"/>
        </w:rPr>
        <w:t>1</w:t>
      </w:r>
      <w:r w:rsidRPr="00B247CB">
        <w:rPr>
          <w:rFonts w:ascii="Verdana" w:hAnsi="Verdana"/>
          <w:sz w:val="18"/>
          <w:szCs w:val="18"/>
        </w:rPr>
        <w:t>.</w:t>
      </w:r>
      <w:r w:rsidRPr="00B247CB">
        <w:rPr>
          <w:rFonts w:ascii="Verdana" w:hAnsi="Verdana"/>
          <w:sz w:val="18"/>
          <w:szCs w:val="18"/>
        </w:rPr>
        <w:t>531,20</w:t>
      </w:r>
      <w:r w:rsidRPr="00B247CB">
        <w:rPr>
          <w:rFonts w:ascii="Verdana" w:hAnsi="Verdana"/>
          <w:sz w:val="18"/>
          <w:szCs w:val="18"/>
        </w:rPr>
        <w:t xml:space="preserve">€). </w:t>
      </w:r>
    </w:p>
    <w:p w:rsidR="00B247CB" w:rsidRPr="00B247CB" w:rsidRDefault="00B247CB" w:rsidP="00B247CB">
      <w:pPr>
        <w:pStyle w:val="normalwithoutspacing"/>
        <w:spacing w:after="0"/>
        <w:rPr>
          <w:rFonts w:ascii="Verdana" w:hAnsi="Verdana"/>
          <w:sz w:val="18"/>
          <w:szCs w:val="18"/>
        </w:rPr>
      </w:pPr>
      <w:r w:rsidRPr="00B247CB">
        <w:rPr>
          <w:rFonts w:ascii="Verdana" w:hAnsi="Verdana"/>
          <w:sz w:val="18"/>
          <w:szCs w:val="18"/>
        </w:rPr>
        <w:t>ΟΜΑΔΑ Γ- ΠΡΟΣΤΑΣΙΑ ΟΦΘΑΛΜΩΝ ΚΑΙ ΑΚΟΗΣ(ΜΑΠ): με εκτιμώμενη αξία χωρίς Φ.Π.Α. 24%:</w:t>
      </w:r>
      <w:r w:rsidRPr="00B247CB">
        <w:rPr>
          <w:rFonts w:ascii="Verdana" w:hAnsi="Verdana"/>
          <w:sz w:val="18"/>
          <w:szCs w:val="18"/>
        </w:rPr>
        <w:t>3.654,00</w:t>
      </w:r>
      <w:r w:rsidRPr="00B247CB">
        <w:rPr>
          <w:rFonts w:ascii="Verdana" w:hAnsi="Verdana"/>
          <w:sz w:val="18"/>
          <w:szCs w:val="18"/>
        </w:rPr>
        <w:t xml:space="preserve">€ (με ΦΠΑ: </w:t>
      </w:r>
      <w:r w:rsidRPr="00B247CB">
        <w:rPr>
          <w:rFonts w:ascii="Verdana" w:hAnsi="Verdana"/>
          <w:sz w:val="18"/>
          <w:szCs w:val="18"/>
        </w:rPr>
        <w:t>4.530,96</w:t>
      </w:r>
      <w:r w:rsidRPr="00B247CB">
        <w:rPr>
          <w:rFonts w:ascii="Verdana" w:hAnsi="Verdana"/>
          <w:sz w:val="18"/>
          <w:szCs w:val="18"/>
        </w:rPr>
        <w:t xml:space="preserve">€,  ΦΠΑ: </w:t>
      </w:r>
      <w:r w:rsidRPr="00B247CB">
        <w:rPr>
          <w:rFonts w:ascii="Verdana" w:hAnsi="Verdana"/>
          <w:sz w:val="18"/>
          <w:szCs w:val="18"/>
        </w:rPr>
        <w:t>876,96</w:t>
      </w:r>
      <w:r w:rsidRPr="00B247CB">
        <w:rPr>
          <w:rFonts w:ascii="Verdana" w:hAnsi="Verdana"/>
          <w:sz w:val="18"/>
          <w:szCs w:val="18"/>
        </w:rPr>
        <w:t xml:space="preserve">€). </w:t>
      </w:r>
    </w:p>
    <w:p w:rsidR="00B247CB" w:rsidRPr="00B247CB" w:rsidRDefault="00B247CB" w:rsidP="00B247CB">
      <w:pPr>
        <w:pStyle w:val="normalwithoutspacing"/>
        <w:spacing w:after="0"/>
        <w:rPr>
          <w:rFonts w:ascii="Verdana" w:hAnsi="Verdana"/>
          <w:sz w:val="18"/>
          <w:szCs w:val="18"/>
        </w:rPr>
      </w:pPr>
      <w:r w:rsidRPr="00B247CB">
        <w:rPr>
          <w:rFonts w:ascii="Verdana" w:hAnsi="Verdana"/>
          <w:sz w:val="18"/>
          <w:szCs w:val="18"/>
        </w:rPr>
        <w:t>ΟΜΑΔΑ Δ- ΠΡΟΣΤΑΣΙΑ ΑΝΑΠΝΟΗΣ(ΜΑΠ): ): με εκτιμώμενη αξία χωρίς Φ.Π.Α. 24%:</w:t>
      </w:r>
      <w:r w:rsidRPr="00B247CB">
        <w:rPr>
          <w:rFonts w:ascii="Verdana" w:hAnsi="Verdana"/>
          <w:sz w:val="18"/>
          <w:szCs w:val="18"/>
        </w:rPr>
        <w:t>91</w:t>
      </w:r>
      <w:r w:rsidRPr="00B247CB">
        <w:rPr>
          <w:rFonts w:ascii="Verdana" w:hAnsi="Verdana"/>
          <w:sz w:val="18"/>
          <w:szCs w:val="18"/>
        </w:rPr>
        <w:t>.</w:t>
      </w:r>
      <w:r w:rsidRPr="00B247CB">
        <w:rPr>
          <w:rFonts w:ascii="Verdana" w:hAnsi="Verdana"/>
          <w:sz w:val="18"/>
          <w:szCs w:val="18"/>
        </w:rPr>
        <w:t>993,00</w:t>
      </w:r>
      <w:r w:rsidRPr="00B247CB">
        <w:rPr>
          <w:rFonts w:ascii="Verdana" w:hAnsi="Verdana"/>
          <w:sz w:val="18"/>
          <w:szCs w:val="18"/>
        </w:rPr>
        <w:t xml:space="preserve">€ (με ΦΠΑ: </w:t>
      </w:r>
      <w:r w:rsidRPr="00B247CB">
        <w:rPr>
          <w:rFonts w:ascii="Verdana" w:hAnsi="Verdana"/>
          <w:sz w:val="18"/>
          <w:szCs w:val="18"/>
        </w:rPr>
        <w:t>114</w:t>
      </w:r>
      <w:r w:rsidRPr="00B247CB">
        <w:rPr>
          <w:rFonts w:ascii="Verdana" w:hAnsi="Verdana"/>
          <w:sz w:val="18"/>
          <w:szCs w:val="18"/>
        </w:rPr>
        <w:t>.</w:t>
      </w:r>
      <w:r w:rsidRPr="00B247CB">
        <w:rPr>
          <w:rFonts w:ascii="Verdana" w:hAnsi="Verdana"/>
          <w:sz w:val="18"/>
          <w:szCs w:val="18"/>
        </w:rPr>
        <w:t>071,32</w:t>
      </w:r>
      <w:r w:rsidRPr="00B247CB">
        <w:rPr>
          <w:rFonts w:ascii="Verdana" w:hAnsi="Verdana"/>
          <w:sz w:val="18"/>
          <w:szCs w:val="18"/>
        </w:rPr>
        <w:t xml:space="preserve">€,  ΦΠΑ: </w:t>
      </w:r>
      <w:r w:rsidRPr="00B247CB">
        <w:rPr>
          <w:rFonts w:ascii="Verdana" w:hAnsi="Verdana"/>
          <w:sz w:val="18"/>
          <w:szCs w:val="18"/>
        </w:rPr>
        <w:t>22</w:t>
      </w:r>
      <w:r w:rsidRPr="00B247CB">
        <w:rPr>
          <w:rFonts w:ascii="Verdana" w:hAnsi="Verdana"/>
          <w:sz w:val="18"/>
          <w:szCs w:val="18"/>
        </w:rPr>
        <w:t>.</w:t>
      </w:r>
      <w:r w:rsidRPr="00B247CB">
        <w:rPr>
          <w:rFonts w:ascii="Verdana" w:hAnsi="Verdana"/>
          <w:sz w:val="18"/>
          <w:szCs w:val="18"/>
        </w:rPr>
        <w:t>078,32</w:t>
      </w:r>
      <w:r w:rsidRPr="00B247CB">
        <w:rPr>
          <w:rFonts w:ascii="Verdana" w:hAnsi="Verdana"/>
          <w:sz w:val="18"/>
          <w:szCs w:val="18"/>
        </w:rPr>
        <w:t xml:space="preserve">€). </w:t>
      </w:r>
    </w:p>
    <w:p w:rsidR="00B247CB" w:rsidRPr="00B247CB" w:rsidRDefault="00B247CB" w:rsidP="00B247CB">
      <w:pPr>
        <w:pStyle w:val="normalwithoutspacing"/>
        <w:spacing w:after="0"/>
        <w:rPr>
          <w:rFonts w:ascii="Verdana" w:hAnsi="Verdana"/>
          <w:sz w:val="18"/>
          <w:szCs w:val="18"/>
        </w:rPr>
      </w:pPr>
      <w:r w:rsidRPr="00B247CB">
        <w:rPr>
          <w:rFonts w:ascii="Verdana" w:hAnsi="Verdana"/>
          <w:sz w:val="18"/>
          <w:szCs w:val="18"/>
        </w:rPr>
        <w:t xml:space="preserve">ΟΜΑΔΑ Ε-ΕΝΔΥΜΑΣΙΑ(ΜΑΠ): με εκτιμώμενη αξία χωρίς Φ.Π.Α. 24%:55.946,00€ (με ΦΠΑ: 69.373,04€,  ΦΠΑ: 13.427,04 €). </w:t>
      </w:r>
    </w:p>
    <w:p w:rsidR="00B247CB" w:rsidRPr="00B247CB" w:rsidRDefault="00B247CB" w:rsidP="00B247CB">
      <w:pPr>
        <w:pStyle w:val="normalwithoutspacing"/>
        <w:spacing w:after="0"/>
        <w:rPr>
          <w:rFonts w:ascii="Verdana" w:hAnsi="Verdana"/>
          <w:sz w:val="18"/>
          <w:szCs w:val="18"/>
        </w:rPr>
      </w:pPr>
      <w:r w:rsidRPr="00B247CB">
        <w:rPr>
          <w:rFonts w:ascii="Verdana" w:hAnsi="Verdana"/>
          <w:sz w:val="18"/>
          <w:szCs w:val="18"/>
        </w:rPr>
        <w:t>ΟΜΑΔΑ ΣΤ-ΥΠΟΔΗΜΑΤΑ(ΜΑΠ): με εκτιμώμενη αξία χωρίς Φ.Π.Α. 24%:</w:t>
      </w:r>
      <w:r w:rsidRPr="00B247CB">
        <w:rPr>
          <w:rFonts w:ascii="Verdana" w:hAnsi="Verdana"/>
          <w:sz w:val="18"/>
          <w:szCs w:val="18"/>
        </w:rPr>
        <w:t>32.330,00</w:t>
      </w:r>
      <w:r w:rsidRPr="00B247CB">
        <w:rPr>
          <w:rFonts w:ascii="Verdana" w:hAnsi="Verdana"/>
          <w:sz w:val="18"/>
          <w:szCs w:val="18"/>
        </w:rPr>
        <w:t xml:space="preserve">€ (με ΦΠΑ: </w:t>
      </w:r>
      <w:r w:rsidRPr="00B247CB">
        <w:rPr>
          <w:rFonts w:ascii="Verdana" w:hAnsi="Verdana"/>
          <w:sz w:val="18"/>
          <w:szCs w:val="18"/>
        </w:rPr>
        <w:t>40.089,20</w:t>
      </w:r>
      <w:r w:rsidRPr="00B247CB">
        <w:rPr>
          <w:rFonts w:ascii="Verdana" w:hAnsi="Verdana"/>
          <w:sz w:val="18"/>
          <w:szCs w:val="18"/>
        </w:rPr>
        <w:t xml:space="preserve">€,  ΦΠΑ: </w:t>
      </w:r>
      <w:r w:rsidRPr="00B247CB">
        <w:rPr>
          <w:rFonts w:ascii="Verdana" w:hAnsi="Verdana"/>
          <w:sz w:val="18"/>
          <w:szCs w:val="18"/>
        </w:rPr>
        <w:t>7</w:t>
      </w:r>
      <w:r w:rsidRPr="00B247CB">
        <w:rPr>
          <w:rFonts w:ascii="Verdana" w:hAnsi="Verdana"/>
          <w:sz w:val="18"/>
          <w:szCs w:val="18"/>
        </w:rPr>
        <w:t>.</w:t>
      </w:r>
      <w:r w:rsidRPr="00B247CB">
        <w:rPr>
          <w:rFonts w:ascii="Verdana" w:hAnsi="Verdana"/>
          <w:sz w:val="18"/>
          <w:szCs w:val="18"/>
        </w:rPr>
        <w:t>759,20</w:t>
      </w:r>
      <w:r w:rsidRPr="00B247CB">
        <w:rPr>
          <w:rFonts w:ascii="Verdana" w:hAnsi="Verdana"/>
          <w:sz w:val="18"/>
          <w:szCs w:val="18"/>
        </w:rPr>
        <w:t xml:space="preserve">€). </w:t>
      </w:r>
    </w:p>
    <w:p w:rsidR="00B247CB" w:rsidRDefault="00B247CB" w:rsidP="00B247CB">
      <w:pPr>
        <w:pStyle w:val="normalwithoutspacing"/>
        <w:spacing w:after="0"/>
        <w:rPr>
          <w:rFonts w:ascii="Verdana" w:hAnsi="Verdana"/>
          <w:sz w:val="18"/>
          <w:szCs w:val="18"/>
        </w:rPr>
      </w:pPr>
      <w:r w:rsidRPr="00B247CB">
        <w:rPr>
          <w:rFonts w:ascii="Verdana" w:hAnsi="Verdana"/>
          <w:sz w:val="18"/>
          <w:szCs w:val="18"/>
        </w:rPr>
        <w:t>ΟΜΑΔΑ Ζ-ΕΡΓΑΛΕΙΑ(ΜΑΠ): με εκτιμώμενη αξία χωρίς Φ.Π.Α. 24%:</w:t>
      </w:r>
      <w:r w:rsidRPr="00B247CB">
        <w:rPr>
          <w:rFonts w:ascii="Verdana" w:hAnsi="Verdana"/>
          <w:sz w:val="18"/>
          <w:szCs w:val="18"/>
        </w:rPr>
        <w:t>840,00</w:t>
      </w:r>
      <w:r w:rsidRPr="00B247CB">
        <w:rPr>
          <w:rFonts w:ascii="Verdana" w:hAnsi="Verdana"/>
          <w:sz w:val="18"/>
          <w:szCs w:val="18"/>
        </w:rPr>
        <w:t xml:space="preserve">€ (με ΦΠΑ: </w:t>
      </w:r>
      <w:r w:rsidRPr="00B247CB">
        <w:rPr>
          <w:rFonts w:ascii="Verdana" w:hAnsi="Verdana"/>
          <w:sz w:val="18"/>
          <w:szCs w:val="18"/>
        </w:rPr>
        <w:t>1.041,60</w:t>
      </w:r>
      <w:r w:rsidRPr="00B247CB">
        <w:rPr>
          <w:rFonts w:ascii="Verdana" w:hAnsi="Verdana"/>
          <w:sz w:val="18"/>
          <w:szCs w:val="18"/>
        </w:rPr>
        <w:t xml:space="preserve">€,  ΦΠΑ: </w:t>
      </w:r>
      <w:r w:rsidRPr="00B247CB">
        <w:rPr>
          <w:rFonts w:ascii="Verdana" w:hAnsi="Verdana"/>
          <w:sz w:val="18"/>
          <w:szCs w:val="18"/>
        </w:rPr>
        <w:t>201,60</w:t>
      </w:r>
      <w:r w:rsidRPr="00B247CB">
        <w:rPr>
          <w:rFonts w:ascii="Verdana" w:hAnsi="Verdana"/>
          <w:sz w:val="18"/>
          <w:szCs w:val="18"/>
        </w:rPr>
        <w:t xml:space="preserve">€). </w:t>
      </w:r>
    </w:p>
    <w:p w:rsidR="00B247CB" w:rsidRPr="00B247CB" w:rsidRDefault="00B247CB" w:rsidP="00B247CB">
      <w:pPr>
        <w:pStyle w:val="normalwithoutspacing"/>
        <w:spacing w:after="0"/>
        <w:rPr>
          <w:rFonts w:ascii="Verdana" w:hAnsi="Verdana"/>
          <w:sz w:val="18"/>
          <w:szCs w:val="18"/>
        </w:rPr>
      </w:pPr>
      <w:r w:rsidRPr="00B247CB">
        <w:rPr>
          <w:rFonts w:ascii="Verdana" w:hAnsi="Verdana"/>
          <w:sz w:val="18"/>
          <w:szCs w:val="18"/>
        </w:rPr>
        <w:t>ΟΜΑΔΑ Η-ΣΤΟΛΕΣ ΔΗΜΟΤΙΚΗΣ ΑΣΤΥΝΟΜΙΑΣ: με εκτιμώμενη αξία χωρίς Φ.Π.Α. 24%:</w:t>
      </w:r>
      <w:r w:rsidRPr="00B247CB">
        <w:rPr>
          <w:rFonts w:ascii="Verdana" w:hAnsi="Verdana"/>
          <w:sz w:val="18"/>
          <w:szCs w:val="18"/>
        </w:rPr>
        <w:t xml:space="preserve">11.379,60 </w:t>
      </w:r>
      <w:r w:rsidRPr="00B247CB">
        <w:rPr>
          <w:rFonts w:ascii="Verdana" w:hAnsi="Verdana"/>
          <w:sz w:val="18"/>
          <w:szCs w:val="18"/>
        </w:rPr>
        <w:t xml:space="preserve">€ (με ΦΠΑ: </w:t>
      </w:r>
      <w:r w:rsidRPr="00B247CB">
        <w:rPr>
          <w:rFonts w:ascii="Verdana" w:hAnsi="Verdana"/>
          <w:sz w:val="18"/>
          <w:szCs w:val="18"/>
        </w:rPr>
        <w:t xml:space="preserve">14.110,70 </w:t>
      </w:r>
      <w:r w:rsidRPr="00B247CB">
        <w:rPr>
          <w:rFonts w:ascii="Verdana" w:hAnsi="Verdana"/>
          <w:sz w:val="18"/>
          <w:szCs w:val="18"/>
        </w:rPr>
        <w:t xml:space="preserve">€,  ΦΠΑ: </w:t>
      </w:r>
      <w:r w:rsidRPr="00B247CB">
        <w:rPr>
          <w:rFonts w:ascii="Verdana" w:hAnsi="Verdana"/>
          <w:sz w:val="18"/>
          <w:szCs w:val="18"/>
        </w:rPr>
        <w:t xml:space="preserve">2.731,10 </w:t>
      </w:r>
      <w:r w:rsidRPr="00B247CB">
        <w:rPr>
          <w:rFonts w:ascii="Verdana" w:hAnsi="Verdana"/>
          <w:sz w:val="18"/>
          <w:szCs w:val="18"/>
        </w:rPr>
        <w:t xml:space="preserve">€). </w:t>
      </w:r>
    </w:p>
    <w:p w:rsidR="00B247CB" w:rsidRPr="00B247CB" w:rsidRDefault="00B247CB" w:rsidP="00B247CB">
      <w:pPr>
        <w:rPr>
          <w:rFonts w:ascii="Verdana" w:eastAsia="Times New Roman" w:hAnsi="Verdana" w:cs="Calibri"/>
          <w:sz w:val="18"/>
          <w:szCs w:val="18"/>
          <w:lang w:eastAsia="zh-CN"/>
        </w:rPr>
      </w:pPr>
      <w:r w:rsidRPr="00417D8A">
        <w:rPr>
          <w:rFonts w:ascii="Verdana" w:eastAsia="Times New Roman" w:hAnsi="Verdana" w:cs="Calibri"/>
          <w:sz w:val="18"/>
          <w:szCs w:val="18"/>
          <w:lang w:eastAsia="zh-CN"/>
        </w:rPr>
        <w:t xml:space="preserve">Η εκτιμώμενη αξία της σύμβασης ανέρχεται στο ποσό των  </w:t>
      </w:r>
      <w:r w:rsidRPr="00B247CB">
        <w:rPr>
          <w:rFonts w:ascii="Verdana" w:eastAsia="Times New Roman" w:hAnsi="Verdana" w:cs="Calibri"/>
          <w:sz w:val="18"/>
          <w:szCs w:val="18"/>
          <w:lang w:eastAsia="zh-CN"/>
        </w:rPr>
        <w:t>244.634,60€</w:t>
      </w:r>
      <w:r w:rsidRPr="00417D8A">
        <w:rPr>
          <w:rFonts w:ascii="Verdana" w:eastAsia="Times New Roman" w:hAnsi="Verdana" w:cs="Calibri"/>
          <w:sz w:val="18"/>
          <w:szCs w:val="18"/>
          <w:lang w:eastAsia="zh-CN"/>
        </w:rPr>
        <w:t xml:space="preserve">  χωρίς ΦΠΑ 24 % (με ΦΠΑ: </w:t>
      </w:r>
      <w:r w:rsidRPr="00B247CB">
        <w:rPr>
          <w:rFonts w:ascii="Verdana" w:eastAsia="Times New Roman" w:hAnsi="Verdana" w:cs="Calibri"/>
          <w:sz w:val="18"/>
          <w:szCs w:val="18"/>
          <w:lang w:eastAsia="zh-CN"/>
        </w:rPr>
        <w:t>303.346,90</w:t>
      </w:r>
      <w:r w:rsidRPr="00417D8A">
        <w:rPr>
          <w:rFonts w:ascii="Verdana" w:eastAsia="Times New Roman" w:hAnsi="Verdana" w:cs="Calibri"/>
          <w:sz w:val="18"/>
          <w:szCs w:val="18"/>
          <w:lang w:eastAsia="zh-CN"/>
        </w:rPr>
        <w:t xml:space="preserve">€,  ΦΠΑ: </w:t>
      </w:r>
      <w:r w:rsidRPr="00B247CB">
        <w:rPr>
          <w:rFonts w:ascii="Verdana" w:eastAsia="Times New Roman" w:hAnsi="Verdana" w:cs="Calibri"/>
          <w:sz w:val="18"/>
          <w:szCs w:val="18"/>
          <w:lang w:eastAsia="zh-CN"/>
        </w:rPr>
        <w:t>58.712,30 €</w:t>
      </w:r>
      <w:r w:rsidRPr="00417D8A">
        <w:rPr>
          <w:rFonts w:ascii="Verdana" w:eastAsia="Times New Roman" w:hAnsi="Verdana" w:cs="Calibri"/>
          <w:sz w:val="18"/>
          <w:szCs w:val="18"/>
          <w:lang w:eastAsia="zh-CN"/>
        </w:rPr>
        <w:t xml:space="preserve">). </w:t>
      </w:r>
    </w:p>
    <w:p w:rsidR="00B247CB" w:rsidRPr="00B247CB" w:rsidRDefault="00B247CB" w:rsidP="00B247CB">
      <w:pPr>
        <w:spacing w:after="0" w:line="240" w:lineRule="auto"/>
        <w:jc w:val="both"/>
        <w:rPr>
          <w:rFonts w:ascii="Verdana" w:eastAsia="Times New Roman" w:hAnsi="Verdana" w:cs="Calibri"/>
          <w:sz w:val="18"/>
          <w:szCs w:val="18"/>
          <w:lang w:eastAsia="zh-CN"/>
        </w:rPr>
      </w:pPr>
      <w:r>
        <w:rPr>
          <w:rFonts w:ascii="Verdana" w:hAnsi="Verdana"/>
          <w:b/>
          <w:sz w:val="18"/>
          <w:szCs w:val="18"/>
        </w:rPr>
        <w:t>4.Κωδικοί</w:t>
      </w:r>
      <w:r w:rsidRPr="00D10C87">
        <w:rPr>
          <w:rFonts w:ascii="Verdana" w:hAnsi="Verdana"/>
          <w:b/>
          <w:sz w:val="18"/>
          <w:szCs w:val="18"/>
        </w:rPr>
        <w:t xml:space="preserve"> </w:t>
      </w:r>
      <w:r w:rsidRPr="00D10C87">
        <w:rPr>
          <w:rFonts w:ascii="Verdana" w:hAnsi="Verdana"/>
          <w:b/>
          <w:sz w:val="18"/>
          <w:szCs w:val="18"/>
          <w:lang w:val="en-US"/>
        </w:rPr>
        <w:t>CPV</w:t>
      </w:r>
      <w:r>
        <w:rPr>
          <w:rFonts w:ascii="Verdana" w:hAnsi="Verdana"/>
          <w:b/>
          <w:sz w:val="18"/>
          <w:szCs w:val="18"/>
        </w:rPr>
        <w:t>:</w:t>
      </w:r>
      <w:r w:rsidRPr="00417D8A">
        <w:rPr>
          <w:rFonts w:ascii="Verdana" w:hAnsi="Verdana" w:cs="Tahoma"/>
          <w:sz w:val="18"/>
          <w:szCs w:val="18"/>
        </w:rPr>
        <w:t xml:space="preserve"> </w:t>
      </w:r>
      <w:r w:rsidRPr="00B247CB">
        <w:rPr>
          <w:rFonts w:ascii="Verdana" w:eastAsia="Times New Roman" w:hAnsi="Verdana" w:cs="Calibri"/>
          <w:sz w:val="18"/>
          <w:szCs w:val="18"/>
          <w:lang w:eastAsia="zh-CN"/>
        </w:rPr>
        <w:t>18141000-9-γάντια εργασίας</w:t>
      </w:r>
      <w:r>
        <w:rPr>
          <w:rFonts w:ascii="Verdana" w:eastAsia="Times New Roman" w:hAnsi="Verdana" w:cs="Calibri"/>
          <w:sz w:val="18"/>
          <w:szCs w:val="18"/>
          <w:lang w:eastAsia="zh-CN"/>
        </w:rPr>
        <w:t xml:space="preserve">, </w:t>
      </w:r>
      <w:r w:rsidRPr="00B247CB">
        <w:rPr>
          <w:rFonts w:ascii="Verdana" w:eastAsia="Times New Roman" w:hAnsi="Verdana" w:cs="Calibri"/>
          <w:sz w:val="18"/>
          <w:szCs w:val="18"/>
          <w:lang w:eastAsia="zh-CN"/>
        </w:rPr>
        <w:t>18444100-4-κράνη ασφαλείας</w:t>
      </w:r>
      <w:r>
        <w:rPr>
          <w:rFonts w:ascii="Verdana" w:eastAsia="Times New Roman" w:hAnsi="Verdana" w:cs="Calibri"/>
          <w:sz w:val="18"/>
          <w:szCs w:val="18"/>
          <w:lang w:eastAsia="zh-CN"/>
        </w:rPr>
        <w:t xml:space="preserve">, </w:t>
      </w:r>
      <w:r w:rsidRPr="00B247CB">
        <w:rPr>
          <w:rFonts w:ascii="Verdana" w:eastAsia="Times New Roman" w:hAnsi="Verdana" w:cs="Calibri"/>
          <w:sz w:val="18"/>
          <w:szCs w:val="18"/>
          <w:lang w:eastAsia="zh-CN"/>
        </w:rPr>
        <w:t>18444000-3- προστατευτικά καλύμματα κεφαλής</w:t>
      </w:r>
      <w:r>
        <w:rPr>
          <w:rFonts w:ascii="Verdana" w:eastAsia="Times New Roman" w:hAnsi="Verdana" w:cs="Calibri"/>
          <w:sz w:val="18"/>
          <w:szCs w:val="18"/>
          <w:lang w:eastAsia="zh-CN"/>
        </w:rPr>
        <w:t xml:space="preserve">, </w:t>
      </w:r>
      <w:r w:rsidRPr="00B247CB">
        <w:rPr>
          <w:rFonts w:ascii="Verdana" w:eastAsia="Times New Roman" w:hAnsi="Verdana" w:cs="Calibri"/>
          <w:sz w:val="18"/>
          <w:szCs w:val="18"/>
          <w:lang w:eastAsia="zh-CN"/>
        </w:rPr>
        <w:t>33735100-προφυλακτικά δίοπτρα</w:t>
      </w:r>
      <w:r>
        <w:rPr>
          <w:rFonts w:ascii="Verdana" w:eastAsia="Times New Roman" w:hAnsi="Verdana" w:cs="Calibri"/>
          <w:sz w:val="18"/>
          <w:szCs w:val="18"/>
          <w:lang w:eastAsia="zh-CN"/>
        </w:rPr>
        <w:t xml:space="preserve">, </w:t>
      </w:r>
      <w:r w:rsidRPr="00B247CB">
        <w:rPr>
          <w:rFonts w:ascii="Verdana" w:eastAsia="Times New Roman" w:hAnsi="Verdana" w:cs="Calibri"/>
          <w:sz w:val="18"/>
          <w:szCs w:val="18"/>
          <w:lang w:eastAsia="zh-CN"/>
        </w:rPr>
        <w:t>18143000-προστατευτικά εξαρτήματα</w:t>
      </w:r>
      <w:r>
        <w:rPr>
          <w:rFonts w:ascii="Verdana" w:eastAsia="Times New Roman" w:hAnsi="Verdana" w:cs="Calibri"/>
          <w:sz w:val="18"/>
          <w:szCs w:val="18"/>
          <w:lang w:eastAsia="zh-CN"/>
        </w:rPr>
        <w:t xml:space="preserve">, </w:t>
      </w:r>
      <w:r w:rsidRPr="00B247CB">
        <w:rPr>
          <w:rFonts w:ascii="Verdana" w:eastAsia="Times New Roman" w:hAnsi="Verdana" w:cs="Calibri"/>
          <w:sz w:val="18"/>
          <w:szCs w:val="18"/>
          <w:lang w:eastAsia="zh-CN"/>
        </w:rPr>
        <w:t>33735000-1-δίοπτρα, προσωπίδες</w:t>
      </w:r>
      <w:r>
        <w:rPr>
          <w:rFonts w:ascii="Verdana" w:eastAsia="Times New Roman" w:hAnsi="Verdana" w:cs="Calibri"/>
          <w:sz w:val="18"/>
          <w:szCs w:val="18"/>
          <w:lang w:eastAsia="zh-CN"/>
        </w:rPr>
        <w:t xml:space="preserve">, </w:t>
      </w:r>
      <w:r w:rsidRPr="00B247CB">
        <w:rPr>
          <w:rFonts w:ascii="Verdana" w:eastAsia="Times New Roman" w:hAnsi="Verdana" w:cs="Calibri"/>
          <w:sz w:val="18"/>
          <w:szCs w:val="18"/>
          <w:lang w:eastAsia="zh-CN"/>
        </w:rPr>
        <w:t>35113400-3-ρούχα προστασίας και ασφαλείας</w:t>
      </w:r>
      <w:r>
        <w:rPr>
          <w:rFonts w:ascii="Verdana" w:eastAsia="Times New Roman" w:hAnsi="Verdana" w:cs="Calibri"/>
          <w:sz w:val="18"/>
          <w:szCs w:val="18"/>
          <w:lang w:eastAsia="zh-CN"/>
        </w:rPr>
        <w:t>,</w:t>
      </w:r>
      <w:r w:rsidRPr="00B247CB">
        <w:rPr>
          <w:rFonts w:ascii="Verdana" w:eastAsia="Times New Roman" w:hAnsi="Verdana" w:cs="Calibri"/>
          <w:sz w:val="18"/>
          <w:szCs w:val="18"/>
          <w:lang w:eastAsia="zh-CN"/>
        </w:rPr>
        <w:t>18140000-2-εξαρτήματα επαγγελματικού ρουχισμού</w:t>
      </w:r>
      <w:r>
        <w:rPr>
          <w:rFonts w:ascii="Verdana" w:eastAsia="Times New Roman" w:hAnsi="Verdana" w:cs="Calibri"/>
          <w:sz w:val="18"/>
          <w:szCs w:val="18"/>
          <w:lang w:eastAsia="zh-CN"/>
        </w:rPr>
        <w:t>,</w:t>
      </w:r>
      <w:r w:rsidRPr="00B247CB">
        <w:rPr>
          <w:rFonts w:ascii="Verdana" w:eastAsia="Times New Roman" w:hAnsi="Verdana" w:cs="Calibri"/>
          <w:sz w:val="18"/>
          <w:szCs w:val="18"/>
          <w:lang w:eastAsia="zh-CN"/>
        </w:rPr>
        <w:t>34328300-5-ζώνες ασφαλείας</w:t>
      </w:r>
      <w:r>
        <w:rPr>
          <w:rFonts w:ascii="Verdana" w:eastAsia="Times New Roman" w:hAnsi="Verdana" w:cs="Calibri"/>
          <w:sz w:val="18"/>
          <w:szCs w:val="18"/>
          <w:lang w:eastAsia="zh-CN"/>
        </w:rPr>
        <w:t>,</w:t>
      </w:r>
      <w:r w:rsidRPr="00B247CB">
        <w:rPr>
          <w:rFonts w:ascii="Verdana" w:eastAsia="Times New Roman" w:hAnsi="Verdana" w:cs="Calibri"/>
          <w:sz w:val="18"/>
          <w:szCs w:val="18"/>
          <w:lang w:eastAsia="zh-CN"/>
        </w:rPr>
        <w:t>18830000-6-προστατευτικά υποδήματα</w:t>
      </w:r>
      <w:r>
        <w:rPr>
          <w:rFonts w:ascii="Verdana" w:eastAsia="Times New Roman" w:hAnsi="Verdana" w:cs="Calibri"/>
          <w:sz w:val="18"/>
          <w:szCs w:val="18"/>
          <w:lang w:eastAsia="zh-CN"/>
        </w:rPr>
        <w:t>,</w:t>
      </w:r>
      <w:r w:rsidRPr="00B247CB">
        <w:rPr>
          <w:rFonts w:ascii="Verdana" w:eastAsia="Times New Roman" w:hAnsi="Verdana" w:cs="Calibri"/>
          <w:sz w:val="18"/>
          <w:szCs w:val="18"/>
          <w:lang w:eastAsia="zh-CN"/>
        </w:rPr>
        <w:t>44514000-6-εργαλεία χειρός και μέρη εργαλείων</w:t>
      </w:r>
    </w:p>
    <w:p w:rsidR="00B247CB" w:rsidRPr="00D7450F" w:rsidRDefault="00B247CB" w:rsidP="00B247CB">
      <w:pPr>
        <w:spacing w:after="0" w:line="240" w:lineRule="auto"/>
        <w:jc w:val="both"/>
        <w:rPr>
          <w:rFonts w:ascii="Verdana" w:hAnsi="Verdana" w:cs="Tahoma"/>
          <w:sz w:val="18"/>
          <w:szCs w:val="18"/>
        </w:rPr>
      </w:pPr>
    </w:p>
    <w:p w:rsidR="00B247CB" w:rsidRDefault="00B247CB" w:rsidP="00B247CB">
      <w:pPr>
        <w:spacing w:after="0" w:line="240" w:lineRule="auto"/>
        <w:jc w:val="both"/>
        <w:rPr>
          <w:rFonts w:ascii="Verdana" w:hAnsi="Verdana" w:cs="Tahoma"/>
          <w:sz w:val="18"/>
          <w:szCs w:val="18"/>
        </w:rPr>
      </w:pPr>
      <w:r>
        <w:rPr>
          <w:rFonts w:ascii="Verdana" w:hAnsi="Verdana" w:cs="Tahoma"/>
          <w:b/>
          <w:sz w:val="18"/>
          <w:szCs w:val="18"/>
        </w:rPr>
        <w:t xml:space="preserve">5. Εναλλακτικές προσφορές: </w:t>
      </w:r>
      <w:r>
        <w:rPr>
          <w:rFonts w:ascii="Verdana" w:hAnsi="Verdana" w:cs="Tahoma"/>
          <w:sz w:val="18"/>
          <w:szCs w:val="18"/>
        </w:rPr>
        <w:t xml:space="preserve"> Δεν επιτρέπεται η υποβολή εναλλακτικών προσφορών.</w:t>
      </w:r>
    </w:p>
    <w:p w:rsidR="00B247CB" w:rsidRPr="005751D6" w:rsidRDefault="00B247CB" w:rsidP="00B247CB">
      <w:pPr>
        <w:spacing w:after="0" w:line="240" w:lineRule="auto"/>
        <w:jc w:val="both"/>
        <w:rPr>
          <w:rFonts w:ascii="Verdana" w:hAnsi="Verdana" w:cs="Tahoma"/>
          <w:sz w:val="18"/>
          <w:szCs w:val="18"/>
        </w:rPr>
      </w:pPr>
    </w:p>
    <w:p w:rsidR="00B247CB" w:rsidRPr="00B247CB" w:rsidRDefault="00B247CB" w:rsidP="00B247CB">
      <w:pPr>
        <w:spacing w:after="0" w:line="240" w:lineRule="auto"/>
        <w:jc w:val="both"/>
        <w:rPr>
          <w:rFonts w:ascii="Verdana" w:hAnsi="Verdana" w:cs="Tahoma"/>
          <w:sz w:val="18"/>
          <w:szCs w:val="18"/>
        </w:rPr>
      </w:pPr>
      <w:r>
        <w:rPr>
          <w:rFonts w:ascii="Verdana" w:hAnsi="Verdana" w:cs="Tahoma"/>
          <w:b/>
          <w:sz w:val="18"/>
          <w:szCs w:val="18"/>
        </w:rPr>
        <w:t>6. Διάρκεια της σύμβασης:</w:t>
      </w:r>
      <w:r>
        <w:rPr>
          <w:rFonts w:ascii="Verdana" w:hAnsi="Verdana"/>
          <w:sz w:val="18"/>
          <w:szCs w:val="18"/>
        </w:rPr>
        <w:t xml:space="preserve"> </w:t>
      </w:r>
      <w:r w:rsidRPr="00B247CB">
        <w:rPr>
          <w:rFonts w:ascii="Verdana" w:hAnsi="Verdana" w:cs="Tahoma"/>
          <w:sz w:val="18"/>
          <w:szCs w:val="18"/>
        </w:rPr>
        <w:t>για την προμήθεια των ειδών ατομικής προστασίας ορίζεται σε τρία (3) έτη από την υπογραφή της  με δικαίωμα παράτασης, σύμφωνα με την ισχύουσα νομοθεσία και εφόσον υπάρχει υπόλοιπο στον προϋπολογισμό.</w:t>
      </w:r>
    </w:p>
    <w:p w:rsidR="00B247CB" w:rsidRPr="00B247CB" w:rsidRDefault="00B247CB" w:rsidP="00B247CB">
      <w:pPr>
        <w:spacing w:after="0" w:line="240" w:lineRule="auto"/>
        <w:jc w:val="both"/>
        <w:rPr>
          <w:rFonts w:ascii="Verdana" w:hAnsi="Verdana" w:cs="Tahoma"/>
          <w:sz w:val="18"/>
          <w:szCs w:val="18"/>
        </w:rPr>
      </w:pPr>
      <w:r w:rsidRPr="00B247CB">
        <w:rPr>
          <w:rFonts w:ascii="Verdana" w:hAnsi="Verdana" w:cs="Tahoma"/>
          <w:sz w:val="18"/>
          <w:szCs w:val="18"/>
        </w:rPr>
        <w:lastRenderedPageBreak/>
        <w:t>Η διάρκεια της σύμβασης για την προμήθεια των στολών για το ειδικό ένστολο προσωπικό της Δημοτικής Αστυνομίας ορίζεται σε σαράντα (40) ημέρες από την υπογραφή της σύμβασης.</w:t>
      </w:r>
    </w:p>
    <w:p w:rsidR="00B247CB" w:rsidRPr="00B72A08" w:rsidRDefault="00B247CB" w:rsidP="00B247CB">
      <w:pPr>
        <w:spacing w:after="0" w:line="240" w:lineRule="auto"/>
        <w:jc w:val="both"/>
        <w:rPr>
          <w:rFonts w:ascii="Verdana" w:hAnsi="Verdana" w:cs="Tahoma"/>
          <w:sz w:val="18"/>
          <w:szCs w:val="18"/>
        </w:rPr>
      </w:pPr>
      <w:r w:rsidRPr="00B247CB">
        <w:rPr>
          <w:rFonts w:ascii="Verdana" w:hAnsi="Verdana" w:cs="Tahoma"/>
          <w:sz w:val="18"/>
          <w:szCs w:val="18"/>
        </w:rPr>
        <w:t>Ο Δήμος διατηρεί το δικαίωμα, ανάλογα με τις ανάγκες του, της αυξομείωσης των επιμέρους ποσοτήτων ανά είδος του προϋπολογισμού της παρούσας μελέτης, μόνο όμως με τέτοιο τρόπο που να μην υπάρχει υπέρβαση του συνολικού αντίστοιχου συμβατικού ποσού της συμβάσεως</w:t>
      </w:r>
      <w:r>
        <w:rPr>
          <w:rFonts w:ascii="Verdana" w:hAnsi="Verdana" w:cs="Tahoma"/>
          <w:sz w:val="18"/>
          <w:szCs w:val="18"/>
        </w:rPr>
        <w:t>.</w:t>
      </w:r>
    </w:p>
    <w:p w:rsidR="00B247CB" w:rsidRPr="00D7450F" w:rsidRDefault="00B247CB" w:rsidP="00B247CB">
      <w:pPr>
        <w:spacing w:after="0" w:line="240" w:lineRule="auto"/>
        <w:jc w:val="both"/>
        <w:rPr>
          <w:rFonts w:ascii="Verdana" w:hAnsi="Verdana" w:cs="Tahoma"/>
          <w:sz w:val="18"/>
          <w:szCs w:val="18"/>
        </w:rPr>
      </w:pPr>
    </w:p>
    <w:p w:rsidR="00B247CB" w:rsidRPr="00B72A08" w:rsidRDefault="00B247CB" w:rsidP="00B247CB">
      <w:pPr>
        <w:spacing w:after="0" w:line="264" w:lineRule="auto"/>
        <w:ind w:right="108"/>
        <w:jc w:val="both"/>
        <w:rPr>
          <w:rFonts w:ascii="Verdana" w:hAnsi="Verdana" w:cs="Tahoma"/>
          <w:sz w:val="18"/>
          <w:szCs w:val="18"/>
        </w:rPr>
      </w:pPr>
      <w:r>
        <w:rPr>
          <w:rFonts w:ascii="Verdana" w:hAnsi="Verdana" w:cs="Tahoma"/>
          <w:b/>
          <w:sz w:val="18"/>
          <w:szCs w:val="18"/>
        </w:rPr>
        <w:t>7. Δικαιούμενοι συμμετοχής</w:t>
      </w:r>
      <w:r>
        <w:rPr>
          <w:rFonts w:ascii="Verdana" w:hAnsi="Verdana" w:cs="Tahoma"/>
          <w:sz w:val="18"/>
          <w:szCs w:val="18"/>
        </w:rPr>
        <w:t xml:space="preserve">: </w:t>
      </w:r>
      <w:r w:rsidRPr="00B72A08">
        <w:rPr>
          <w:rFonts w:ascii="Verdana" w:hAnsi="Verdana" w:cs="Tahoma"/>
          <w:sz w:val="18"/>
          <w:szCs w:val="18"/>
        </w:rPr>
        <w:t xml:space="preserve">Στο διαγωνισμό γίνονται δεκτά </w:t>
      </w:r>
      <w:r>
        <w:rPr>
          <w:rFonts w:ascii="Verdana" w:hAnsi="Verdana" w:cs="Tahoma"/>
          <w:sz w:val="18"/>
          <w:szCs w:val="18"/>
        </w:rPr>
        <w:t xml:space="preserve">φυσικά ή νομικά πρόσωπα, ή ενώσεις </w:t>
      </w:r>
      <w:r w:rsidRPr="00B72A08">
        <w:rPr>
          <w:rFonts w:ascii="Verdana" w:hAnsi="Verdana" w:cs="Tahoma"/>
          <w:sz w:val="18"/>
          <w:szCs w:val="18"/>
        </w:rPr>
        <w:t>και, σε περίπτωση ενώσεων οικονομικών φορέων, τα μέλη αυτών, που είναι εγκατεστημένα σε:</w:t>
      </w:r>
    </w:p>
    <w:p w:rsidR="00B247CB" w:rsidRPr="00B72A08" w:rsidRDefault="00B247CB" w:rsidP="00B247CB">
      <w:pPr>
        <w:spacing w:after="0" w:line="264" w:lineRule="auto"/>
        <w:ind w:right="108"/>
        <w:jc w:val="both"/>
        <w:rPr>
          <w:rFonts w:ascii="Verdana" w:hAnsi="Verdana" w:cs="Tahoma"/>
          <w:sz w:val="18"/>
          <w:szCs w:val="18"/>
        </w:rPr>
      </w:pPr>
      <w:r w:rsidRPr="00B72A08">
        <w:rPr>
          <w:rFonts w:ascii="Verdana" w:hAnsi="Verdana" w:cs="Tahoma"/>
          <w:sz w:val="18"/>
          <w:szCs w:val="18"/>
        </w:rPr>
        <w:t>α) κράτος-μέλος της Ένωσης,</w:t>
      </w:r>
    </w:p>
    <w:p w:rsidR="00B247CB" w:rsidRPr="00B72A08" w:rsidRDefault="00B247CB" w:rsidP="00B247CB">
      <w:pPr>
        <w:spacing w:after="0" w:line="264" w:lineRule="auto"/>
        <w:ind w:right="108"/>
        <w:jc w:val="both"/>
        <w:rPr>
          <w:rFonts w:ascii="Verdana" w:hAnsi="Verdana" w:cs="Tahoma"/>
          <w:sz w:val="18"/>
          <w:szCs w:val="18"/>
        </w:rPr>
      </w:pPr>
      <w:r w:rsidRPr="00B72A08">
        <w:rPr>
          <w:rFonts w:ascii="Verdana" w:hAnsi="Verdana" w:cs="Tahoma"/>
          <w:sz w:val="18"/>
          <w:szCs w:val="18"/>
        </w:rPr>
        <w:t>β) κράτος-μέλος του Ευρωπαϊκού Οικονομικού Χώρου (Ε.Ο.Χ.),</w:t>
      </w:r>
    </w:p>
    <w:p w:rsidR="00B247CB" w:rsidRPr="00B72A08" w:rsidRDefault="00B247CB" w:rsidP="00B247CB">
      <w:pPr>
        <w:spacing w:after="0" w:line="264" w:lineRule="auto"/>
        <w:ind w:right="108"/>
        <w:jc w:val="both"/>
        <w:rPr>
          <w:rFonts w:ascii="Verdana" w:hAnsi="Verdana" w:cs="Tahoma"/>
          <w:sz w:val="18"/>
          <w:szCs w:val="18"/>
        </w:rPr>
      </w:pPr>
      <w:r w:rsidRPr="00B72A08">
        <w:rPr>
          <w:rFonts w:ascii="Verdana" w:hAnsi="Verdana" w:cs="Tahoma"/>
          <w:sz w:val="18"/>
          <w:szCs w:val="18"/>
        </w:rPr>
        <w:t xml:space="preserve">γ) τρίτες χώρες που έχουν υπογράψει και κυρώσει τη ΣΔΣ, στο βαθμό που η υπό ανάθεση δημόσια σύμβαση καλύπτεται από τα Παραρτήματα 1, 2, 4, 5, 6 και 7 και τις γενικές σημειώσεις του σχετικού με την Ένωση Προσαρτήματος I της ως άνω Συμφωνίας, καθώς και </w:t>
      </w:r>
    </w:p>
    <w:p w:rsidR="00B247CB" w:rsidRPr="00B72A08" w:rsidRDefault="00B247CB" w:rsidP="00B247CB">
      <w:pPr>
        <w:spacing w:after="0" w:line="264" w:lineRule="auto"/>
        <w:ind w:right="108"/>
        <w:jc w:val="both"/>
        <w:rPr>
          <w:rFonts w:ascii="Verdana" w:hAnsi="Verdana" w:cs="Tahoma"/>
          <w:sz w:val="18"/>
          <w:szCs w:val="18"/>
        </w:rPr>
      </w:pPr>
      <w:r w:rsidRPr="00B72A08">
        <w:rPr>
          <w:rFonts w:ascii="Verdana" w:hAnsi="Verdana" w:cs="Tahoma"/>
          <w:sz w:val="18"/>
          <w:szCs w:val="18"/>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B247CB" w:rsidRPr="00B247CB" w:rsidRDefault="00B247CB" w:rsidP="00B247CB">
      <w:pPr>
        <w:spacing w:after="0" w:line="264" w:lineRule="auto"/>
        <w:ind w:right="108"/>
        <w:jc w:val="both"/>
        <w:rPr>
          <w:rFonts w:ascii="Verdana" w:hAnsi="Verdana" w:cs="Tahoma"/>
          <w:sz w:val="18"/>
          <w:szCs w:val="18"/>
        </w:rPr>
      </w:pPr>
      <w:r w:rsidRPr="00B247CB">
        <w:rPr>
          <w:rFonts w:ascii="Verdana" w:hAnsi="Verdana" w:cs="Tahoma"/>
          <w:sz w:val="18"/>
          <w:szCs w:val="18"/>
        </w:rPr>
        <w:t>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rsidR="00B247CB" w:rsidRPr="00B247CB" w:rsidRDefault="00B247CB" w:rsidP="00B247CB">
      <w:pPr>
        <w:spacing w:after="0" w:line="264" w:lineRule="auto"/>
        <w:ind w:right="108"/>
        <w:jc w:val="both"/>
        <w:rPr>
          <w:rFonts w:ascii="Verdana" w:hAnsi="Verdana" w:cs="Tahoma"/>
          <w:sz w:val="18"/>
          <w:szCs w:val="18"/>
        </w:rPr>
      </w:pPr>
      <w:r w:rsidRPr="00B247CB">
        <w:rPr>
          <w:rFonts w:ascii="Verdana" w:hAnsi="Verdana" w:cs="Tahoma"/>
          <w:sz w:val="18"/>
          <w:szCs w:val="18"/>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ολόκληρον.  </w:t>
      </w:r>
    </w:p>
    <w:p w:rsidR="00B247CB" w:rsidRPr="00B247CB" w:rsidRDefault="00B247CB" w:rsidP="00B247CB">
      <w:pPr>
        <w:spacing w:after="0" w:line="264" w:lineRule="auto"/>
        <w:ind w:right="108"/>
        <w:jc w:val="both"/>
        <w:rPr>
          <w:rFonts w:ascii="Verdana" w:hAnsi="Verdana" w:cs="Tahoma"/>
          <w:sz w:val="18"/>
          <w:szCs w:val="18"/>
        </w:rPr>
      </w:pPr>
      <w:r w:rsidRPr="00B72A08">
        <w:rPr>
          <w:rFonts w:ascii="Verdana" w:hAnsi="Verdana" w:cs="Tahoma"/>
          <w:sz w:val="18"/>
          <w:szCs w:val="18"/>
        </w:rPr>
        <w:t>Όσον αφορά στην τεχνική και επαγγελματική ικανότητα για την παρούσα διαδικασία σύναψης σύμβασης, οι οικονομικ</w:t>
      </w:r>
      <w:r>
        <w:rPr>
          <w:rFonts w:ascii="Verdana" w:hAnsi="Verdana" w:cs="Tahoma"/>
          <w:sz w:val="18"/>
          <w:szCs w:val="18"/>
        </w:rPr>
        <w:t xml:space="preserve">οί φορείς </w:t>
      </w:r>
      <w:r w:rsidRPr="00B72A08">
        <w:rPr>
          <w:rFonts w:ascii="Verdana" w:hAnsi="Verdana" w:cs="Tahoma"/>
          <w:sz w:val="18"/>
          <w:szCs w:val="18"/>
        </w:rPr>
        <w:t xml:space="preserve"> </w:t>
      </w:r>
      <w:r w:rsidRPr="00B247CB">
        <w:rPr>
          <w:rFonts w:ascii="Verdana" w:hAnsi="Verdana" w:cs="Tahoma"/>
          <w:sz w:val="18"/>
          <w:szCs w:val="18"/>
        </w:rPr>
        <w:t xml:space="preserve">απαιτείται κατά τη διάρκεια τουλάχιστον των τελευταίων τριών  , να έχουν εκτελέσει  σύμβαση/-σεις προμηθειών  του συγκεκριμένου τύπου . Λαμβάνονται υπόψη στοιχεία συμβάσεων που εκτελέσθηκαν/παραδόθηκαν πριν από την τελευταία τριετία.   </w:t>
      </w:r>
    </w:p>
    <w:p w:rsidR="00B247CB" w:rsidRDefault="00B247CB" w:rsidP="00B247CB">
      <w:pPr>
        <w:spacing w:after="0" w:line="240" w:lineRule="auto"/>
        <w:jc w:val="both"/>
        <w:rPr>
          <w:rFonts w:ascii="Verdana" w:hAnsi="Verdana" w:cs="Tahoma"/>
          <w:sz w:val="18"/>
          <w:szCs w:val="18"/>
        </w:rPr>
      </w:pPr>
    </w:p>
    <w:p w:rsidR="00B247CB" w:rsidRPr="00B247CB" w:rsidRDefault="00B247CB" w:rsidP="00B247CB">
      <w:pPr>
        <w:spacing w:after="0" w:line="264" w:lineRule="auto"/>
        <w:ind w:right="108"/>
        <w:jc w:val="both"/>
        <w:rPr>
          <w:rFonts w:ascii="Verdana" w:hAnsi="Verdana" w:cs="Tahoma"/>
          <w:sz w:val="18"/>
          <w:szCs w:val="18"/>
        </w:rPr>
      </w:pPr>
      <w:r>
        <w:rPr>
          <w:rFonts w:ascii="Verdana" w:hAnsi="Verdana"/>
          <w:b/>
          <w:sz w:val="18"/>
          <w:szCs w:val="18"/>
        </w:rPr>
        <w:t>8.</w:t>
      </w:r>
      <w:r w:rsidRPr="009C41F9">
        <w:rPr>
          <w:rFonts w:ascii="Verdana" w:hAnsi="Verdana"/>
          <w:b/>
          <w:sz w:val="18"/>
          <w:szCs w:val="18"/>
        </w:rPr>
        <w:t>Εγγυήσεις συμμετοχής:</w:t>
      </w:r>
      <w:r w:rsidRPr="004C0B9D">
        <w:rPr>
          <w:rFonts w:ascii="Verdana" w:hAnsi="Verdana"/>
          <w:sz w:val="18"/>
          <w:szCs w:val="18"/>
        </w:rPr>
        <w:t xml:space="preserve"> </w:t>
      </w:r>
      <w:r w:rsidRPr="00B247CB">
        <w:rPr>
          <w:rFonts w:ascii="Verdana" w:hAnsi="Verdana" w:cs="Tahoma"/>
          <w:sz w:val="18"/>
          <w:szCs w:val="18"/>
        </w:rPr>
        <w:t>Για την έγκυρη συμμετοχή στη διαδικασία σύναψης της παρούσας σύμβασης, κατατίθεται από τους συμμετέχοντες οικονομικούς φορείς,  εγγυητική επιστολή συμμετοχής, εγγυητική επιστολή συμμετοχής  σε ποσοστό 2%  επί της εκτιμώμενης αξίας, εκτός ΦΠΑ, της κάθε ομάδας ήτοι:</w:t>
      </w:r>
    </w:p>
    <w:p w:rsidR="00B247CB" w:rsidRPr="00B247CB" w:rsidRDefault="00B247CB" w:rsidP="00B247CB">
      <w:pPr>
        <w:spacing w:after="0" w:line="264" w:lineRule="auto"/>
        <w:ind w:right="108"/>
        <w:jc w:val="both"/>
        <w:rPr>
          <w:rFonts w:ascii="Verdana" w:hAnsi="Verdana" w:cs="Tahoma"/>
          <w:sz w:val="18"/>
          <w:szCs w:val="18"/>
        </w:rPr>
      </w:pPr>
      <w:r w:rsidRPr="00B247CB">
        <w:rPr>
          <w:rFonts w:ascii="Verdana" w:hAnsi="Verdana" w:cs="Tahoma"/>
          <w:sz w:val="18"/>
          <w:szCs w:val="18"/>
        </w:rPr>
        <w:t>Α Ομάδα: οκτακόσια σαράντα δύο ευρώ και είκοσι τέσσερα λεπτά (842,24€)</w:t>
      </w:r>
    </w:p>
    <w:p w:rsidR="00B247CB" w:rsidRPr="00B247CB" w:rsidRDefault="00B247CB" w:rsidP="00B247CB">
      <w:pPr>
        <w:spacing w:after="0" w:line="264" w:lineRule="auto"/>
        <w:ind w:right="108"/>
        <w:jc w:val="both"/>
        <w:rPr>
          <w:rFonts w:ascii="Verdana" w:hAnsi="Verdana" w:cs="Tahoma"/>
          <w:sz w:val="18"/>
          <w:szCs w:val="18"/>
        </w:rPr>
      </w:pPr>
      <w:r w:rsidRPr="00B247CB">
        <w:rPr>
          <w:rFonts w:ascii="Verdana" w:hAnsi="Verdana" w:cs="Tahoma"/>
          <w:sz w:val="18"/>
          <w:szCs w:val="18"/>
        </w:rPr>
        <w:t>Β Ομάδα: εκατόν είκοσι επτά ευρώ και εξήντα λεπτά (127,60€)</w:t>
      </w:r>
    </w:p>
    <w:p w:rsidR="00B247CB" w:rsidRPr="00B247CB" w:rsidRDefault="00B247CB" w:rsidP="00B247CB">
      <w:pPr>
        <w:spacing w:after="0" w:line="264" w:lineRule="auto"/>
        <w:ind w:right="108"/>
        <w:jc w:val="both"/>
        <w:rPr>
          <w:rFonts w:ascii="Verdana" w:hAnsi="Verdana" w:cs="Tahoma"/>
          <w:sz w:val="18"/>
          <w:szCs w:val="18"/>
        </w:rPr>
      </w:pPr>
      <w:r w:rsidRPr="00B247CB">
        <w:rPr>
          <w:rFonts w:ascii="Verdana" w:hAnsi="Verdana" w:cs="Tahoma"/>
          <w:sz w:val="18"/>
          <w:szCs w:val="18"/>
        </w:rPr>
        <w:t>Γ Ομάδα: εβδομήντα τρία ευρώ και οκτώ λεπτά (73,08€)</w:t>
      </w:r>
    </w:p>
    <w:p w:rsidR="00B247CB" w:rsidRPr="00B247CB" w:rsidRDefault="00B247CB" w:rsidP="00B247CB">
      <w:pPr>
        <w:spacing w:after="0" w:line="264" w:lineRule="auto"/>
        <w:ind w:right="108"/>
        <w:jc w:val="both"/>
        <w:rPr>
          <w:rFonts w:ascii="Verdana" w:hAnsi="Verdana" w:cs="Tahoma"/>
          <w:sz w:val="18"/>
          <w:szCs w:val="18"/>
        </w:rPr>
      </w:pPr>
      <w:r w:rsidRPr="00B247CB">
        <w:rPr>
          <w:rFonts w:ascii="Verdana" w:hAnsi="Verdana" w:cs="Tahoma"/>
          <w:sz w:val="18"/>
          <w:szCs w:val="18"/>
        </w:rPr>
        <w:t>Δ Ομάδα: χίλια οκτακόσια τριάντα εννέα ευρώ και ογδόντα έξι λεπτά (1.839,86€)</w:t>
      </w:r>
    </w:p>
    <w:p w:rsidR="00B247CB" w:rsidRPr="00B247CB" w:rsidRDefault="00B247CB" w:rsidP="00B247CB">
      <w:pPr>
        <w:spacing w:after="0" w:line="264" w:lineRule="auto"/>
        <w:ind w:right="108"/>
        <w:jc w:val="both"/>
        <w:rPr>
          <w:rFonts w:ascii="Verdana" w:hAnsi="Verdana" w:cs="Tahoma"/>
          <w:sz w:val="18"/>
          <w:szCs w:val="18"/>
        </w:rPr>
      </w:pPr>
      <w:r w:rsidRPr="00B247CB">
        <w:rPr>
          <w:rFonts w:ascii="Verdana" w:hAnsi="Verdana" w:cs="Tahoma"/>
          <w:sz w:val="18"/>
          <w:szCs w:val="18"/>
        </w:rPr>
        <w:t>Ε Ομάδα: χίλια εκατόν δεκαοκτώ ευρώ και ενενήντα δύο λεπτά (1.118,92€)</w:t>
      </w:r>
    </w:p>
    <w:p w:rsidR="00B247CB" w:rsidRPr="00B247CB" w:rsidRDefault="00B247CB" w:rsidP="00B247CB">
      <w:pPr>
        <w:spacing w:after="0" w:line="264" w:lineRule="auto"/>
        <w:ind w:right="108"/>
        <w:jc w:val="both"/>
        <w:rPr>
          <w:rFonts w:ascii="Verdana" w:hAnsi="Verdana" w:cs="Tahoma"/>
          <w:sz w:val="18"/>
          <w:szCs w:val="18"/>
        </w:rPr>
      </w:pPr>
      <w:r w:rsidRPr="00B247CB">
        <w:rPr>
          <w:rFonts w:ascii="Verdana" w:hAnsi="Verdana" w:cs="Tahoma"/>
          <w:sz w:val="18"/>
          <w:szCs w:val="18"/>
        </w:rPr>
        <w:t>ΣΤ Ομάδα: εξακόσια σαράντα έξι ευρώ και εξήντα λεπτά (646,60€)</w:t>
      </w:r>
    </w:p>
    <w:p w:rsidR="00B247CB" w:rsidRPr="00B247CB" w:rsidRDefault="00B247CB" w:rsidP="00B247CB">
      <w:pPr>
        <w:spacing w:after="0" w:line="264" w:lineRule="auto"/>
        <w:ind w:right="108"/>
        <w:jc w:val="both"/>
        <w:rPr>
          <w:rFonts w:ascii="Verdana" w:hAnsi="Verdana" w:cs="Tahoma"/>
          <w:sz w:val="18"/>
          <w:szCs w:val="18"/>
        </w:rPr>
      </w:pPr>
      <w:r w:rsidRPr="00B247CB">
        <w:rPr>
          <w:rFonts w:ascii="Verdana" w:hAnsi="Verdana" w:cs="Tahoma"/>
          <w:sz w:val="18"/>
          <w:szCs w:val="18"/>
        </w:rPr>
        <w:t>Ζ Ομάδα: δεκαέξι ευρώ και ογδόντα λεπτά (16,80€)</w:t>
      </w:r>
    </w:p>
    <w:p w:rsidR="00B247CB" w:rsidRPr="00B247CB" w:rsidRDefault="00B247CB" w:rsidP="00B247CB">
      <w:pPr>
        <w:spacing w:after="0" w:line="264" w:lineRule="auto"/>
        <w:ind w:right="108"/>
        <w:jc w:val="both"/>
        <w:rPr>
          <w:rFonts w:ascii="Verdana" w:hAnsi="Verdana" w:cs="Tahoma"/>
          <w:sz w:val="18"/>
          <w:szCs w:val="18"/>
        </w:rPr>
      </w:pPr>
      <w:r w:rsidRPr="00B247CB">
        <w:rPr>
          <w:rFonts w:ascii="Verdana" w:hAnsi="Verdana" w:cs="Tahoma"/>
          <w:sz w:val="18"/>
          <w:szCs w:val="18"/>
        </w:rPr>
        <w:t>Η Ομάδα : διακόσια είκοσι επτά ευρώ και πενήντα εννέα λεπτά (227,59€)</w:t>
      </w:r>
    </w:p>
    <w:p w:rsidR="00B247CB" w:rsidRPr="00B247CB" w:rsidRDefault="00B247CB" w:rsidP="00B247CB">
      <w:pPr>
        <w:spacing w:after="0" w:line="264" w:lineRule="auto"/>
        <w:ind w:right="108"/>
        <w:jc w:val="both"/>
        <w:rPr>
          <w:rFonts w:ascii="Verdana" w:hAnsi="Verdana" w:cs="Tahoma"/>
          <w:sz w:val="18"/>
          <w:szCs w:val="18"/>
        </w:rPr>
      </w:pPr>
      <w:r w:rsidRPr="00B247CB">
        <w:rPr>
          <w:rFonts w:ascii="Verdana" w:hAnsi="Verdana" w:cs="Tahoma"/>
          <w:sz w:val="18"/>
          <w:szCs w:val="18"/>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B247CB" w:rsidRPr="00B247CB" w:rsidRDefault="00B247CB" w:rsidP="00B247CB">
      <w:pPr>
        <w:spacing w:after="0" w:line="264" w:lineRule="auto"/>
        <w:ind w:right="108"/>
        <w:jc w:val="both"/>
        <w:rPr>
          <w:rFonts w:ascii="Verdana" w:hAnsi="Verdana" w:cs="Tahoma"/>
          <w:sz w:val="18"/>
          <w:szCs w:val="18"/>
        </w:rPr>
      </w:pPr>
      <w:r w:rsidRPr="00B247CB">
        <w:rPr>
          <w:rFonts w:ascii="Verdana" w:hAnsi="Verdana" w:cs="Tahoma"/>
          <w:sz w:val="18"/>
          <w:szCs w:val="18"/>
        </w:rPr>
        <w:t xml:space="preserve">Η εγγύηση συμμετοχής πρέπει να ισχύει τουλάχιστον για τριάντα (30) ημέρες μετά τη λήξη του χρόνου ισχύος της προσφοράς, ήτοι μέχρι 7-08-2023, άλλως η προσφορά απορρίπτεται. </w:t>
      </w:r>
    </w:p>
    <w:p w:rsidR="00B247CB" w:rsidRPr="00387B1D" w:rsidRDefault="00B247CB" w:rsidP="00B247CB">
      <w:pPr>
        <w:spacing w:after="0" w:line="240" w:lineRule="auto"/>
        <w:jc w:val="both"/>
        <w:rPr>
          <w:rFonts w:ascii="Calibri" w:eastAsia="Times New Roman" w:hAnsi="Calibri" w:cs="Calibri"/>
          <w:color w:val="000000"/>
        </w:rPr>
      </w:pPr>
    </w:p>
    <w:p w:rsidR="00B247CB" w:rsidRPr="00B247CB" w:rsidRDefault="00B247CB" w:rsidP="00B247CB">
      <w:pPr>
        <w:jc w:val="both"/>
        <w:rPr>
          <w:rFonts w:ascii="Verdana" w:hAnsi="Verdana"/>
          <w:sz w:val="18"/>
          <w:szCs w:val="18"/>
        </w:rPr>
      </w:pPr>
      <w:r>
        <w:rPr>
          <w:rFonts w:ascii="Verdana" w:hAnsi="Verdana"/>
          <w:b/>
          <w:sz w:val="18"/>
          <w:szCs w:val="18"/>
        </w:rPr>
        <w:t>9</w:t>
      </w:r>
      <w:r w:rsidRPr="00387B1D">
        <w:rPr>
          <w:rFonts w:ascii="Verdana" w:hAnsi="Verdana"/>
          <w:b/>
          <w:sz w:val="18"/>
          <w:szCs w:val="18"/>
        </w:rPr>
        <w:t xml:space="preserve">. Παραλαβή προσφορών: </w:t>
      </w:r>
      <w:r w:rsidRPr="00387B1D">
        <w:rPr>
          <w:rFonts w:ascii="Verdana" w:hAnsi="Verdana"/>
          <w:sz w:val="18"/>
          <w:szCs w:val="18"/>
        </w:rPr>
        <w:t xml:space="preserve">Ο διαγωνισμός θα διενεργηθεί με ηλεκτρονικό τρόπο μέσω της πλατφόρμας του Εθνικού Συστήματος Ηλεκτρονικών Δημοσίων Συμβάσεων (ΕΣΗΔΗΣ) στη διαδικτυακή πύλη www.promitheus.gov.gr του συστήματος, σύμφωνα με τις διατάξεις του Ν.4412/2016, την </w:t>
      </w:r>
      <w:r w:rsidRPr="00B247CB">
        <w:rPr>
          <w:rFonts w:ascii="Verdana" w:hAnsi="Verdana"/>
          <w:b/>
          <w:sz w:val="18"/>
          <w:szCs w:val="18"/>
        </w:rPr>
        <w:t>12-07-2022</w:t>
      </w:r>
      <w:r w:rsidRPr="00B247CB">
        <w:rPr>
          <w:rFonts w:ascii="Verdana" w:hAnsi="Verdana"/>
          <w:sz w:val="18"/>
          <w:szCs w:val="18"/>
        </w:rPr>
        <w:t xml:space="preserve"> </w:t>
      </w:r>
      <w:r w:rsidRPr="00076EDB">
        <w:rPr>
          <w:rFonts w:ascii="Verdana" w:hAnsi="Verdana"/>
          <w:sz w:val="18"/>
          <w:szCs w:val="18"/>
        </w:rPr>
        <w:t xml:space="preserve"> </w:t>
      </w:r>
      <w:r w:rsidRPr="00387B1D">
        <w:rPr>
          <w:rFonts w:ascii="Verdana" w:hAnsi="Verdana"/>
          <w:sz w:val="18"/>
          <w:szCs w:val="18"/>
        </w:rPr>
        <w:t xml:space="preserve"> και ώρα </w:t>
      </w:r>
      <w:r w:rsidRPr="00B247CB">
        <w:rPr>
          <w:rFonts w:ascii="Verdana" w:hAnsi="Verdana"/>
          <w:b/>
          <w:sz w:val="18"/>
          <w:szCs w:val="18"/>
        </w:rPr>
        <w:t>10.00</w:t>
      </w:r>
      <w:r w:rsidRPr="00387B1D">
        <w:rPr>
          <w:rFonts w:ascii="Verdana" w:hAnsi="Verdana"/>
          <w:sz w:val="18"/>
          <w:szCs w:val="18"/>
        </w:rPr>
        <w:t xml:space="preserve"> Η καταληκτική ημερομηνία παραλαβής των προσφορών είναι η </w:t>
      </w:r>
      <w:r w:rsidRPr="00B247CB">
        <w:rPr>
          <w:rFonts w:ascii="Verdana" w:hAnsi="Verdana"/>
          <w:b/>
          <w:sz w:val="18"/>
          <w:szCs w:val="18"/>
        </w:rPr>
        <w:t>6-07-2022</w:t>
      </w:r>
      <w:r w:rsidRPr="00B247CB">
        <w:rPr>
          <w:rFonts w:ascii="Verdana" w:hAnsi="Verdana"/>
          <w:sz w:val="18"/>
          <w:szCs w:val="18"/>
        </w:rPr>
        <w:t xml:space="preserve"> </w:t>
      </w:r>
      <w:r w:rsidRPr="00076EDB">
        <w:rPr>
          <w:rFonts w:ascii="Verdana" w:hAnsi="Verdana"/>
          <w:sz w:val="18"/>
          <w:szCs w:val="18"/>
        </w:rPr>
        <w:t>και ώρα</w:t>
      </w:r>
      <w:r>
        <w:rPr>
          <w:rFonts w:ascii="Verdana" w:hAnsi="Verdana"/>
          <w:sz w:val="18"/>
          <w:szCs w:val="18"/>
        </w:rPr>
        <w:t xml:space="preserve"> </w:t>
      </w:r>
      <w:r w:rsidRPr="00B247CB">
        <w:rPr>
          <w:rFonts w:ascii="Verdana" w:hAnsi="Verdana"/>
          <w:b/>
          <w:sz w:val="18"/>
          <w:szCs w:val="18"/>
        </w:rPr>
        <w:t>13.00</w:t>
      </w:r>
    </w:p>
    <w:p w:rsidR="00B247CB" w:rsidRPr="002D1301" w:rsidRDefault="00B247CB" w:rsidP="00B247CB">
      <w:pPr>
        <w:rPr>
          <w:rFonts w:ascii="Verdana" w:eastAsia="Times New Roman" w:hAnsi="Verdana" w:cs="Times New Roman"/>
          <w:sz w:val="18"/>
          <w:szCs w:val="18"/>
        </w:rPr>
      </w:pPr>
      <w:r w:rsidRPr="00D10C87">
        <w:rPr>
          <w:rFonts w:ascii="Verdana" w:hAnsi="Verdana"/>
          <w:b/>
          <w:sz w:val="18"/>
          <w:szCs w:val="18"/>
        </w:rPr>
        <w:t>1</w:t>
      </w:r>
      <w:r>
        <w:rPr>
          <w:rFonts w:ascii="Verdana" w:hAnsi="Verdana"/>
          <w:b/>
          <w:sz w:val="18"/>
          <w:szCs w:val="18"/>
        </w:rPr>
        <w:t>0</w:t>
      </w:r>
      <w:r w:rsidRPr="00D10C87">
        <w:rPr>
          <w:rFonts w:ascii="Verdana" w:hAnsi="Verdana"/>
          <w:b/>
          <w:sz w:val="18"/>
          <w:szCs w:val="18"/>
        </w:rPr>
        <w:t>. Χρόνος ισχύος προσφορών</w:t>
      </w:r>
      <w:r>
        <w:rPr>
          <w:rFonts w:ascii="Verdana" w:hAnsi="Verdana"/>
          <w:sz w:val="18"/>
          <w:szCs w:val="18"/>
        </w:rPr>
        <w:t xml:space="preserve">: </w:t>
      </w:r>
      <w:r w:rsidRPr="00B72A08">
        <w:rPr>
          <w:rFonts w:ascii="Verdana" w:eastAsia="Times New Roman" w:hAnsi="Verdana" w:cs="Times New Roman"/>
          <w:sz w:val="18"/>
          <w:szCs w:val="18"/>
        </w:rPr>
        <w:t xml:space="preserve">διάστημα </w:t>
      </w:r>
      <w:r w:rsidRPr="00B247CB">
        <w:rPr>
          <w:rFonts w:ascii="Verdana" w:eastAsia="Times New Roman" w:hAnsi="Verdana" w:cs="Times New Roman"/>
          <w:sz w:val="18"/>
          <w:szCs w:val="18"/>
        </w:rPr>
        <w:t xml:space="preserve">δώδεκα (12)  μηνών από την επόμενη της καταληκτικής ημερομηνίας υποβολής προσφορών. </w:t>
      </w:r>
    </w:p>
    <w:p w:rsidR="00B247CB" w:rsidRDefault="00B247CB" w:rsidP="00B247CB">
      <w:pPr>
        <w:pStyle w:val="a4"/>
        <w:rPr>
          <w:rFonts w:ascii="Verdana" w:hAnsi="Verdana"/>
          <w:sz w:val="18"/>
          <w:szCs w:val="18"/>
        </w:rPr>
      </w:pPr>
      <w:r w:rsidRPr="00D10C87">
        <w:rPr>
          <w:rFonts w:ascii="Verdana" w:hAnsi="Verdana"/>
          <w:b/>
          <w:sz w:val="18"/>
          <w:szCs w:val="18"/>
        </w:rPr>
        <w:t>1</w:t>
      </w:r>
      <w:r>
        <w:rPr>
          <w:rFonts w:ascii="Verdana" w:hAnsi="Verdana"/>
          <w:b/>
          <w:sz w:val="18"/>
          <w:szCs w:val="18"/>
        </w:rPr>
        <w:t>1</w:t>
      </w:r>
      <w:r w:rsidRPr="00D10C87">
        <w:rPr>
          <w:rFonts w:ascii="Verdana" w:hAnsi="Verdana"/>
          <w:b/>
          <w:sz w:val="18"/>
          <w:szCs w:val="18"/>
        </w:rPr>
        <w:t>. Γλώσσα σύνταξης προσφορών</w:t>
      </w:r>
      <w:r w:rsidRPr="00D10C87">
        <w:rPr>
          <w:rFonts w:ascii="Verdana" w:hAnsi="Verdana"/>
          <w:sz w:val="18"/>
          <w:szCs w:val="18"/>
        </w:rPr>
        <w:t>: Ελληνική</w:t>
      </w:r>
    </w:p>
    <w:p w:rsidR="00B247CB" w:rsidRPr="00D10C87" w:rsidRDefault="00B247CB" w:rsidP="00B247CB">
      <w:pPr>
        <w:pStyle w:val="a4"/>
        <w:rPr>
          <w:rFonts w:ascii="Verdana" w:hAnsi="Verdana"/>
          <w:sz w:val="18"/>
          <w:szCs w:val="18"/>
        </w:rPr>
      </w:pPr>
    </w:p>
    <w:p w:rsidR="00B247CB" w:rsidRPr="00B247CB" w:rsidRDefault="00B247CB" w:rsidP="00B247CB">
      <w:pPr>
        <w:contextualSpacing/>
        <w:jc w:val="both"/>
        <w:rPr>
          <w:rFonts w:ascii="Verdana" w:hAnsi="Verdana"/>
          <w:sz w:val="18"/>
          <w:szCs w:val="18"/>
        </w:rPr>
      </w:pPr>
      <w:r w:rsidRPr="00D257FD">
        <w:rPr>
          <w:rFonts w:ascii="Verdana" w:hAnsi="Verdana"/>
          <w:b/>
          <w:sz w:val="18"/>
          <w:szCs w:val="18"/>
        </w:rPr>
        <w:t>1</w:t>
      </w:r>
      <w:r>
        <w:rPr>
          <w:rFonts w:ascii="Verdana" w:hAnsi="Verdana"/>
          <w:b/>
          <w:sz w:val="18"/>
          <w:szCs w:val="18"/>
        </w:rPr>
        <w:t>2</w:t>
      </w:r>
      <w:r w:rsidRPr="00D257FD">
        <w:rPr>
          <w:rFonts w:ascii="Verdana" w:hAnsi="Verdana"/>
          <w:b/>
          <w:sz w:val="18"/>
          <w:szCs w:val="18"/>
        </w:rPr>
        <w:t xml:space="preserve">. Χρηματοδότηση: </w:t>
      </w:r>
      <w:r w:rsidRPr="004E5F89">
        <w:rPr>
          <w:rFonts w:ascii="Verdana" w:hAnsi="Verdana"/>
          <w:sz w:val="18"/>
          <w:szCs w:val="18"/>
        </w:rPr>
        <w:t>Η δαπάνη για την εν λόγω σύμβαση για τον Δήμο Λευκάδας βαρύνει τους με Κ.Α.: 10.6063.001, 15.6063.001, 20.6063.001, 25.6063.001, 30.6063.001, 35.6063.001, 50.6063.001, 70.6063.001, 70.6063.002, 70.6063.003, 50-6061.001 σύμφωνα με τις αριθμ.</w:t>
      </w:r>
      <w:r w:rsidRPr="00605DE0">
        <w:rPr>
          <w:rFonts w:ascii="Verdana" w:hAnsi="Verdana"/>
          <w:sz w:val="18"/>
          <w:szCs w:val="18"/>
        </w:rPr>
        <w:t xml:space="preserve"> </w:t>
      </w:r>
      <w:r w:rsidR="004E5F89">
        <w:rPr>
          <w:rFonts w:ascii="Verdana" w:hAnsi="Verdana"/>
          <w:sz w:val="18"/>
          <w:szCs w:val="18"/>
        </w:rPr>
        <w:t>11421,11423,11427,11428</w:t>
      </w:r>
      <w:r>
        <w:rPr>
          <w:rFonts w:ascii="Verdana" w:hAnsi="Verdana"/>
          <w:sz w:val="18"/>
          <w:szCs w:val="18"/>
        </w:rPr>
        <w:t xml:space="preserve">,  </w:t>
      </w:r>
      <w:r w:rsidR="004E5F89">
        <w:rPr>
          <w:rFonts w:ascii="Verdana" w:hAnsi="Verdana"/>
          <w:sz w:val="18"/>
          <w:szCs w:val="18"/>
        </w:rPr>
        <w:t>11439,11441,11443,11444,11445/2022</w:t>
      </w:r>
      <w:r>
        <w:rPr>
          <w:rFonts w:ascii="Verdana" w:hAnsi="Verdana"/>
          <w:sz w:val="18"/>
          <w:szCs w:val="18"/>
        </w:rPr>
        <w:t xml:space="preserve"> αποφάσεις πολυετούς υποχρέω</w:t>
      </w:r>
      <w:r w:rsidR="004E5F89">
        <w:rPr>
          <w:rFonts w:ascii="Verdana" w:hAnsi="Verdana"/>
          <w:sz w:val="18"/>
          <w:szCs w:val="18"/>
        </w:rPr>
        <w:t>σης και τη με αριθμ. 11447/2022</w:t>
      </w:r>
      <w:r>
        <w:rPr>
          <w:rFonts w:ascii="Verdana" w:hAnsi="Verdana"/>
          <w:sz w:val="18"/>
          <w:szCs w:val="18"/>
        </w:rPr>
        <w:t xml:space="preserve"> Απόφαση Ανάληψης υποχρέωσης, για τη ΔΕΠΟΚΑΛ θα βαρύνει τους Κ.Α.:</w:t>
      </w:r>
      <w:r w:rsidRPr="00605DE0">
        <w:rPr>
          <w:rFonts w:ascii="Verdana" w:hAnsi="Verdana"/>
          <w:sz w:val="18"/>
          <w:szCs w:val="18"/>
        </w:rPr>
        <w:t xml:space="preserve"> 64.0899.0001, 64.0899.0002, 64.0899.0003, 64.0899.0004</w:t>
      </w:r>
      <w:r>
        <w:rPr>
          <w:rFonts w:ascii="Verdana" w:hAnsi="Verdana"/>
          <w:sz w:val="18"/>
          <w:szCs w:val="18"/>
        </w:rPr>
        <w:t xml:space="preserve">, </w:t>
      </w:r>
      <w:r w:rsidRPr="004E5F89">
        <w:rPr>
          <w:rFonts w:ascii="Verdana" w:hAnsi="Verdana"/>
          <w:sz w:val="18"/>
          <w:szCs w:val="18"/>
        </w:rPr>
        <w:t>64.</w:t>
      </w:r>
      <w:r w:rsidRPr="00605DE0">
        <w:rPr>
          <w:rFonts w:ascii="Verdana" w:hAnsi="Verdana"/>
          <w:sz w:val="18"/>
          <w:szCs w:val="18"/>
        </w:rPr>
        <w:t xml:space="preserve">0899.0005 σύμφωνα με τις αριθμ. </w:t>
      </w:r>
      <w:r w:rsidR="004E5F89">
        <w:rPr>
          <w:rFonts w:ascii="Verdana" w:hAnsi="Verdana"/>
          <w:sz w:val="18"/>
          <w:szCs w:val="18"/>
        </w:rPr>
        <w:t>367, 368</w:t>
      </w:r>
      <w:r>
        <w:rPr>
          <w:rFonts w:ascii="Verdana" w:hAnsi="Verdana"/>
          <w:sz w:val="18"/>
          <w:szCs w:val="18"/>
        </w:rPr>
        <w:t xml:space="preserve">, </w:t>
      </w:r>
      <w:r w:rsidR="004E5F89">
        <w:rPr>
          <w:rFonts w:ascii="Verdana" w:hAnsi="Verdana"/>
          <w:sz w:val="18"/>
          <w:szCs w:val="18"/>
        </w:rPr>
        <w:t>370, 372</w:t>
      </w:r>
      <w:r>
        <w:rPr>
          <w:rFonts w:ascii="Verdana" w:hAnsi="Verdana"/>
          <w:sz w:val="18"/>
          <w:szCs w:val="18"/>
        </w:rPr>
        <w:t>, 3</w:t>
      </w:r>
      <w:r w:rsidR="004E5F89">
        <w:rPr>
          <w:rFonts w:ascii="Verdana" w:hAnsi="Verdana"/>
          <w:sz w:val="18"/>
          <w:szCs w:val="18"/>
        </w:rPr>
        <w:t>73/2022</w:t>
      </w:r>
      <w:r>
        <w:rPr>
          <w:rFonts w:ascii="Verdana" w:hAnsi="Verdana"/>
          <w:sz w:val="18"/>
          <w:szCs w:val="18"/>
        </w:rPr>
        <w:t xml:space="preserve"> αποφάσεις πολυετούς υποχρέωσης.</w:t>
      </w:r>
    </w:p>
    <w:p w:rsidR="00B247CB" w:rsidRDefault="00B247CB" w:rsidP="00B247CB">
      <w:pPr>
        <w:pStyle w:val="a4"/>
        <w:rPr>
          <w:rFonts w:ascii="Verdana" w:hAnsi="Verdana"/>
          <w:sz w:val="18"/>
          <w:szCs w:val="18"/>
        </w:rPr>
      </w:pPr>
      <w:r w:rsidRPr="00D10C87">
        <w:rPr>
          <w:rFonts w:ascii="Verdana" w:hAnsi="Verdana"/>
          <w:b/>
          <w:sz w:val="18"/>
          <w:szCs w:val="18"/>
        </w:rPr>
        <w:lastRenderedPageBreak/>
        <w:t>1</w:t>
      </w:r>
      <w:r>
        <w:rPr>
          <w:rFonts w:ascii="Verdana" w:hAnsi="Verdana"/>
          <w:b/>
          <w:sz w:val="18"/>
          <w:szCs w:val="18"/>
        </w:rPr>
        <w:t>3</w:t>
      </w:r>
      <w:r w:rsidRPr="00D10C87">
        <w:rPr>
          <w:rFonts w:ascii="Verdana" w:hAnsi="Verdana"/>
          <w:b/>
          <w:sz w:val="18"/>
          <w:szCs w:val="18"/>
        </w:rPr>
        <w:t>. Προδικαστικές προσφυγές</w:t>
      </w:r>
      <w:r>
        <w:rPr>
          <w:rFonts w:ascii="Verdana" w:hAnsi="Verdana"/>
          <w:sz w:val="18"/>
          <w:szCs w:val="18"/>
        </w:rPr>
        <w:t xml:space="preserve">:  </w:t>
      </w:r>
      <w:r w:rsidRPr="00D10C87">
        <w:rPr>
          <w:rFonts w:ascii="Verdana" w:hAnsi="Verdana"/>
          <w:sz w:val="18"/>
          <w:szCs w:val="18"/>
        </w:rPr>
        <w:t>Σε περίπτωση προσφυγής κατά πράξης της αναθέτουσας αρχής, ισχύουν οι διατάξεις του Βιβλίου ΙV (άρθρα 345 έως 374) του ν. 4412/2016, και το υπ’</w:t>
      </w:r>
      <w:r>
        <w:rPr>
          <w:rFonts w:ascii="Verdana" w:hAnsi="Verdana"/>
          <w:sz w:val="18"/>
          <w:szCs w:val="18"/>
        </w:rPr>
        <w:t xml:space="preserve"> </w:t>
      </w:r>
      <w:r w:rsidRPr="00D10C87">
        <w:rPr>
          <w:rFonts w:ascii="Verdana" w:hAnsi="Verdana"/>
          <w:sz w:val="18"/>
          <w:szCs w:val="18"/>
        </w:rPr>
        <w:t xml:space="preserve">αριθ. 39 Προεδρικό Διάταγμα (Π.Δ) (ΦΕΚ 64/04-05-2017/τεύχος Α) περί «Κανονισμός εξέτασης Προδικαστικών Προσφυγών ενώπιον της Αρχής Εξέτασης Προδικαστικών Προσφυγών(ΑΕΠΠ)» </w:t>
      </w:r>
    </w:p>
    <w:p w:rsidR="00B247CB" w:rsidRPr="00C3018D" w:rsidRDefault="00B247CB" w:rsidP="00B247CB">
      <w:pPr>
        <w:pStyle w:val="a4"/>
        <w:rPr>
          <w:rFonts w:ascii="Verdana" w:hAnsi="Verdana"/>
          <w:sz w:val="18"/>
          <w:szCs w:val="18"/>
        </w:rPr>
      </w:pPr>
    </w:p>
    <w:p w:rsidR="00B247CB" w:rsidRDefault="00B247CB" w:rsidP="00B247CB">
      <w:pPr>
        <w:spacing w:after="0" w:line="240" w:lineRule="auto"/>
        <w:jc w:val="both"/>
        <w:rPr>
          <w:rFonts w:ascii="Verdana" w:eastAsia="Times New Roman" w:hAnsi="Verdana" w:cs="Times New Roman"/>
          <w:sz w:val="18"/>
          <w:szCs w:val="18"/>
        </w:rPr>
      </w:pPr>
      <w:r w:rsidRPr="00D10C87">
        <w:rPr>
          <w:rFonts w:ascii="Verdana" w:hAnsi="Verdana"/>
          <w:b/>
          <w:sz w:val="18"/>
          <w:szCs w:val="18"/>
        </w:rPr>
        <w:t>1</w:t>
      </w:r>
      <w:r>
        <w:rPr>
          <w:rFonts w:ascii="Verdana" w:hAnsi="Verdana"/>
          <w:b/>
          <w:sz w:val="18"/>
          <w:szCs w:val="18"/>
        </w:rPr>
        <w:t>4</w:t>
      </w:r>
      <w:r w:rsidRPr="00D10C87">
        <w:rPr>
          <w:rFonts w:ascii="Verdana" w:hAnsi="Verdana"/>
          <w:b/>
          <w:sz w:val="18"/>
          <w:szCs w:val="18"/>
        </w:rPr>
        <w:t>. Δημοσιεύσεις:</w:t>
      </w:r>
      <w:r w:rsidRPr="00D10C87">
        <w:rPr>
          <w:rFonts w:ascii="Verdana" w:hAnsi="Verdana"/>
          <w:sz w:val="18"/>
          <w:szCs w:val="18"/>
        </w:rPr>
        <w:t xml:space="preserve"> </w:t>
      </w:r>
      <w:r>
        <w:rPr>
          <w:rFonts w:ascii="Verdana" w:eastAsia="Times New Roman" w:hAnsi="Verdana" w:cs="Times New Roman"/>
          <w:sz w:val="18"/>
          <w:szCs w:val="18"/>
        </w:rPr>
        <w:t>Η περίληψη</w:t>
      </w:r>
      <w:r w:rsidRPr="002D1301">
        <w:rPr>
          <w:rFonts w:ascii="Verdana" w:eastAsia="Times New Roman" w:hAnsi="Verdana" w:cs="Times New Roman"/>
          <w:sz w:val="18"/>
          <w:szCs w:val="18"/>
        </w:rPr>
        <w:t xml:space="preserve"> και το πλήρες κείμενο της παρούσας Διακήρυξης καταχωρήθηκαν στο Κεντρικό Ηλεκτρονικό Μητρώο Δημοσίων Συμβάσεων (ΚΗΜΔΗΣ). </w:t>
      </w:r>
    </w:p>
    <w:p w:rsidR="00B247CB" w:rsidRPr="002D1301" w:rsidRDefault="00B247CB" w:rsidP="00B247CB">
      <w:pPr>
        <w:spacing w:after="0" w:line="240" w:lineRule="auto"/>
        <w:jc w:val="both"/>
        <w:rPr>
          <w:rFonts w:ascii="Verdana" w:eastAsia="Times New Roman" w:hAnsi="Verdana" w:cs="Times New Roman"/>
          <w:sz w:val="18"/>
          <w:szCs w:val="18"/>
        </w:rPr>
      </w:pPr>
      <w:r>
        <w:rPr>
          <w:rFonts w:ascii="Verdana" w:hAnsi="Verdana" w:cs="Tahoma"/>
          <w:b/>
          <w:sz w:val="18"/>
          <w:szCs w:val="18"/>
        </w:rPr>
        <w:tab/>
      </w:r>
      <w:r>
        <w:rPr>
          <w:rFonts w:ascii="Verdana" w:hAnsi="Verdana" w:cs="Tahoma"/>
          <w:b/>
          <w:sz w:val="18"/>
          <w:szCs w:val="18"/>
        </w:rPr>
        <w:tab/>
      </w:r>
    </w:p>
    <w:p w:rsidR="00B247CB" w:rsidRDefault="00B247CB" w:rsidP="00B247CB">
      <w:pPr>
        <w:spacing w:after="0" w:line="240" w:lineRule="auto"/>
        <w:jc w:val="both"/>
        <w:rPr>
          <w:rFonts w:ascii="Verdana" w:hAnsi="Verdana"/>
          <w:b/>
          <w:sz w:val="18"/>
          <w:szCs w:val="18"/>
        </w:rPr>
      </w:pPr>
      <w:r>
        <w:rPr>
          <w:rFonts w:ascii="Verdana" w:hAnsi="Verdana"/>
          <w:sz w:val="18"/>
          <w:szCs w:val="18"/>
        </w:rPr>
        <w:tab/>
      </w:r>
      <w:r>
        <w:rPr>
          <w:rFonts w:ascii="Verdana" w:hAnsi="Verdana"/>
          <w:sz w:val="18"/>
          <w:szCs w:val="18"/>
        </w:rPr>
        <w:tab/>
        <w:t xml:space="preserve">                                                              </w:t>
      </w:r>
      <w:r>
        <w:rPr>
          <w:rFonts w:ascii="Verdana" w:hAnsi="Verdana"/>
          <w:b/>
          <w:sz w:val="18"/>
          <w:szCs w:val="18"/>
        </w:rPr>
        <w:t>Ο  Αντιδήμαρχος</w:t>
      </w:r>
    </w:p>
    <w:p w:rsidR="00B247CB" w:rsidRDefault="00B247CB" w:rsidP="00B247CB">
      <w:pPr>
        <w:spacing w:after="0" w:line="240" w:lineRule="auto"/>
        <w:jc w:val="both"/>
        <w:rPr>
          <w:rFonts w:ascii="Verdana" w:hAnsi="Verdana"/>
          <w:b/>
          <w:sz w:val="18"/>
          <w:szCs w:val="18"/>
        </w:rPr>
      </w:pPr>
    </w:p>
    <w:p w:rsidR="00B247CB" w:rsidRDefault="00B247CB" w:rsidP="00B247CB">
      <w:pPr>
        <w:spacing w:after="0" w:line="240" w:lineRule="auto"/>
        <w:jc w:val="both"/>
        <w:rPr>
          <w:rFonts w:ascii="Verdana" w:hAnsi="Verdana"/>
          <w:b/>
          <w:sz w:val="18"/>
          <w:szCs w:val="18"/>
        </w:rPr>
      </w:pPr>
    </w:p>
    <w:p w:rsidR="00B247CB" w:rsidRDefault="00B247CB" w:rsidP="00B247CB">
      <w:pPr>
        <w:spacing w:after="0" w:line="240" w:lineRule="auto"/>
        <w:jc w:val="both"/>
        <w:rPr>
          <w:rFonts w:ascii="Verdana" w:hAnsi="Verdana"/>
          <w:b/>
          <w:sz w:val="18"/>
          <w:szCs w:val="18"/>
        </w:rPr>
      </w:pPr>
    </w:p>
    <w:p w:rsidR="00B247CB" w:rsidRDefault="00B247CB" w:rsidP="00B247CB">
      <w:pPr>
        <w:spacing w:after="0" w:line="240" w:lineRule="auto"/>
      </w:pPr>
      <w:r>
        <w:rPr>
          <w:rFonts w:ascii="Verdana" w:hAnsi="Verdana"/>
          <w:b/>
          <w:sz w:val="18"/>
          <w:szCs w:val="18"/>
        </w:rPr>
        <w:t xml:space="preserve">                                                              </w:t>
      </w:r>
      <w:r>
        <w:rPr>
          <w:rFonts w:ascii="Verdana" w:hAnsi="Verdana"/>
          <w:b/>
          <w:sz w:val="18"/>
          <w:szCs w:val="18"/>
        </w:rPr>
        <w:tab/>
        <w:t xml:space="preserve">                 Γαζής Αναστάσιος</w:t>
      </w:r>
    </w:p>
    <w:p w:rsidR="00B247CB" w:rsidRPr="00825BB9" w:rsidRDefault="00B247CB" w:rsidP="00B247CB">
      <w:pPr>
        <w:pStyle w:val="a4"/>
        <w:rPr>
          <w:rFonts w:ascii="Verdana" w:hAnsi="Verdana"/>
          <w:sz w:val="18"/>
          <w:szCs w:val="18"/>
        </w:rPr>
      </w:pPr>
    </w:p>
    <w:p w:rsidR="00B247CB" w:rsidRDefault="00B247CB" w:rsidP="00B247CB"/>
    <w:p w:rsidR="00B247CB" w:rsidRPr="00793626" w:rsidRDefault="00B247CB" w:rsidP="00B247CB"/>
    <w:p w:rsidR="00677C55" w:rsidRDefault="00677C55"/>
    <w:sectPr w:rsidR="00677C55" w:rsidSect="0079362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C55" w:rsidRDefault="00677C55" w:rsidP="00B247CB">
      <w:pPr>
        <w:spacing w:after="0" w:line="240" w:lineRule="auto"/>
      </w:pPr>
      <w:r>
        <w:separator/>
      </w:r>
    </w:p>
  </w:endnote>
  <w:endnote w:type="continuationSeparator" w:id="1">
    <w:p w:rsidR="00677C55" w:rsidRDefault="00677C55" w:rsidP="00B247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C55" w:rsidRDefault="00677C55" w:rsidP="00B247CB">
      <w:pPr>
        <w:spacing w:after="0" w:line="240" w:lineRule="auto"/>
      </w:pPr>
      <w:r>
        <w:separator/>
      </w:r>
    </w:p>
  </w:footnote>
  <w:footnote w:type="continuationSeparator" w:id="1">
    <w:p w:rsidR="00677C55" w:rsidRDefault="00677C55" w:rsidP="00B247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B247CB"/>
    <w:rsid w:val="004E5F89"/>
    <w:rsid w:val="00677C55"/>
    <w:rsid w:val="00B247CB"/>
    <w:rsid w:val="00E44B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uiPriority w:val="1"/>
    <w:qFormat/>
    <w:rsid w:val="00B247CB"/>
    <w:pPr>
      <w:widowControl w:val="0"/>
      <w:autoSpaceDE w:val="0"/>
      <w:autoSpaceDN w:val="0"/>
      <w:spacing w:before="1" w:after="0" w:line="240" w:lineRule="auto"/>
      <w:ind w:left="383"/>
      <w:jc w:val="center"/>
    </w:pPr>
    <w:rPr>
      <w:rFonts w:ascii="Calibri" w:eastAsia="Calibri" w:hAnsi="Calibri" w:cs="Calibri"/>
      <w:b/>
      <w:bCs/>
      <w:sz w:val="24"/>
      <w:szCs w:val="24"/>
      <w:u w:val="single" w:color="000000"/>
      <w:lang w:eastAsia="en-US"/>
    </w:rPr>
  </w:style>
  <w:style w:type="character" w:customStyle="1" w:styleId="Char">
    <w:name w:val="Τίτλος Char"/>
    <w:basedOn w:val="a0"/>
    <w:link w:val="a3"/>
    <w:uiPriority w:val="1"/>
    <w:rsid w:val="00B247CB"/>
    <w:rPr>
      <w:rFonts w:ascii="Calibri" w:eastAsia="Calibri" w:hAnsi="Calibri" w:cs="Calibri"/>
      <w:b/>
      <w:bCs/>
      <w:sz w:val="24"/>
      <w:szCs w:val="24"/>
      <w:u w:val="single" w:color="000000"/>
      <w:lang w:eastAsia="en-US"/>
    </w:rPr>
  </w:style>
  <w:style w:type="paragraph" w:styleId="a4">
    <w:name w:val="Body Text"/>
    <w:basedOn w:val="a"/>
    <w:link w:val="Char0"/>
    <w:semiHidden/>
    <w:rsid w:val="00B247CB"/>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character" w:customStyle="1" w:styleId="Char0">
    <w:name w:val="Σώμα κειμένου Char"/>
    <w:basedOn w:val="a0"/>
    <w:link w:val="a4"/>
    <w:semiHidden/>
    <w:rsid w:val="00B247CB"/>
    <w:rPr>
      <w:rFonts w:ascii="Arial" w:eastAsia="Times New Roman" w:hAnsi="Arial" w:cs="Times New Roman"/>
      <w:sz w:val="24"/>
      <w:szCs w:val="20"/>
    </w:rPr>
  </w:style>
  <w:style w:type="table" w:styleId="a5">
    <w:name w:val="Table Grid"/>
    <w:basedOn w:val="a1"/>
    <w:uiPriority w:val="59"/>
    <w:rsid w:val="00B247C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basedOn w:val="a0"/>
    <w:rsid w:val="00B247CB"/>
    <w:rPr>
      <w:color w:val="0066CC"/>
      <w:u w:val="single"/>
    </w:rPr>
  </w:style>
  <w:style w:type="paragraph" w:customStyle="1" w:styleId="normalwithoutspacing">
    <w:name w:val="normal_without_spacing"/>
    <w:basedOn w:val="a"/>
    <w:rsid w:val="00B247CB"/>
    <w:pPr>
      <w:suppressAutoHyphens/>
      <w:spacing w:after="60" w:line="240" w:lineRule="auto"/>
      <w:jc w:val="both"/>
    </w:pPr>
    <w:rPr>
      <w:rFonts w:ascii="Calibri" w:eastAsia="Times New Roman" w:hAnsi="Calibri" w:cs="Calibri"/>
      <w:szCs w:val="24"/>
      <w:lang w:eastAsia="zh-CN"/>
    </w:rPr>
  </w:style>
  <w:style w:type="paragraph" w:styleId="a6">
    <w:name w:val="Balloon Text"/>
    <w:basedOn w:val="a"/>
    <w:link w:val="Char1"/>
    <w:uiPriority w:val="99"/>
    <w:semiHidden/>
    <w:unhideWhenUsed/>
    <w:rsid w:val="00B247C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247CB"/>
    <w:rPr>
      <w:rFonts w:ascii="Tahoma" w:hAnsi="Tahoma" w:cs="Tahoma"/>
      <w:sz w:val="16"/>
      <w:szCs w:val="16"/>
    </w:rPr>
  </w:style>
  <w:style w:type="character" w:styleId="a7">
    <w:name w:val="footnote reference"/>
    <w:uiPriority w:val="99"/>
    <w:rsid w:val="00B247CB"/>
    <w:rPr>
      <w:vertAlign w:val="superscript"/>
    </w:rPr>
  </w:style>
  <w:style w:type="paragraph" w:styleId="a8">
    <w:name w:val="footnote text"/>
    <w:basedOn w:val="a"/>
    <w:link w:val="Char10"/>
    <w:rsid w:val="00B247CB"/>
    <w:pPr>
      <w:suppressAutoHyphens/>
      <w:spacing w:after="0" w:line="240" w:lineRule="auto"/>
      <w:ind w:left="425" w:hanging="425"/>
      <w:jc w:val="both"/>
    </w:pPr>
    <w:rPr>
      <w:rFonts w:ascii="Calibri" w:eastAsia="Times New Roman" w:hAnsi="Calibri" w:cs="Calibri"/>
      <w:sz w:val="18"/>
      <w:szCs w:val="20"/>
      <w:lang w:val="en-IE" w:eastAsia="ar-SA"/>
    </w:rPr>
  </w:style>
  <w:style w:type="character" w:customStyle="1" w:styleId="Char2">
    <w:name w:val="Κείμενο υποσημείωσης Char"/>
    <w:basedOn w:val="a0"/>
    <w:link w:val="a8"/>
    <w:uiPriority w:val="99"/>
    <w:semiHidden/>
    <w:rsid w:val="00B247CB"/>
    <w:rPr>
      <w:sz w:val="20"/>
      <w:szCs w:val="20"/>
    </w:rPr>
  </w:style>
  <w:style w:type="character" w:customStyle="1" w:styleId="Char10">
    <w:name w:val="Κείμενο υποσημείωσης Char1"/>
    <w:basedOn w:val="a0"/>
    <w:link w:val="a8"/>
    <w:rsid w:val="00B247CB"/>
    <w:rPr>
      <w:rFonts w:ascii="Calibri" w:eastAsia="Times New Roman" w:hAnsi="Calibri" w:cs="Calibri"/>
      <w:sz w:val="18"/>
      <w:szCs w:val="20"/>
      <w:lang w:val="en-IE" w:eastAsia="ar-SA"/>
    </w:rPr>
  </w:style>
  <w:style w:type="paragraph" w:customStyle="1" w:styleId="a9">
    <w:name w:val="Προμορφοποιημένο κείμενο"/>
    <w:basedOn w:val="a"/>
    <w:rsid w:val="00B247CB"/>
    <w:pPr>
      <w:suppressAutoHyphens/>
      <w:spacing w:after="120" w:line="240" w:lineRule="auto"/>
      <w:jc w:val="both"/>
    </w:pPr>
    <w:rPr>
      <w:rFonts w:ascii="Calibri" w:eastAsia="Times New Roman" w:hAnsi="Calibri" w:cs="Calibri"/>
      <w:szCs w:val="24"/>
      <w:lang w:val="en-GB"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fkada.gov.gr" TargetMode="External"/><Relationship Id="rId3" Type="http://schemas.openxmlformats.org/officeDocument/2006/relationships/webSettings" Target="webSettings.xml"/><Relationship Id="rId7" Type="http://schemas.openxmlformats.org/officeDocument/2006/relationships/hyperlink" Target="mailto:info@lefkada.gov.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lefkada.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1317</Words>
  <Characters>7116</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2022-06-09T13:31:00Z</cp:lastPrinted>
  <dcterms:created xsi:type="dcterms:W3CDTF">2022-06-09T11:41:00Z</dcterms:created>
  <dcterms:modified xsi:type="dcterms:W3CDTF">2022-06-09T13:43:00Z</dcterms:modified>
</cp:coreProperties>
</file>