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5" w:rsidRDefault="001A7195" w:rsidP="001A7195">
      <w:pPr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-19050</wp:posOffset>
            </wp:positionV>
            <wp:extent cx="647700" cy="638175"/>
            <wp:effectExtent l="19050" t="0" r="0" b="0"/>
            <wp:wrapSquare wrapText="bothSides"/>
            <wp:docPr id="2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195" w:rsidRDefault="001A7195" w:rsidP="001A7195">
      <w:pPr>
        <w:rPr>
          <w:rFonts w:ascii="Verdana" w:hAnsi="Verdana"/>
          <w:b/>
          <w:sz w:val="18"/>
          <w:szCs w:val="18"/>
        </w:rPr>
      </w:pPr>
    </w:p>
    <w:p w:rsidR="001A7195" w:rsidRDefault="001A7195" w:rsidP="001A719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ΑΝΑΡΤΗΤΕΟ ΣΤΟ ΜΗΤΡΩΟ</w:t>
      </w:r>
    </w:p>
    <w:p w:rsidR="001A7195" w:rsidRDefault="001A7195" w:rsidP="001A719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ΑΝΑΡΤΗΤΕΟ ΣΤΟ ΔΙΑΚΙΚΤΥΟ</w:t>
      </w:r>
    </w:p>
    <w:p w:rsidR="001A7195" w:rsidRDefault="001A7195" w:rsidP="001A719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ΕΛΛ</w:t>
      </w:r>
      <w:r w:rsidR="00957D6C">
        <w:rPr>
          <w:rFonts w:ascii="Verdana" w:hAnsi="Verdana"/>
          <w:b/>
          <w:sz w:val="18"/>
          <w:szCs w:val="18"/>
        </w:rPr>
        <w:t xml:space="preserve">ΗΝΙΚΗ ΔΗΜΟΚΡΑΤΙΑ </w:t>
      </w:r>
      <w:r w:rsidR="00957D6C">
        <w:rPr>
          <w:rFonts w:ascii="Verdana" w:hAnsi="Verdana"/>
          <w:b/>
          <w:sz w:val="18"/>
          <w:szCs w:val="18"/>
        </w:rPr>
        <w:tab/>
      </w:r>
      <w:r w:rsidR="00957D6C">
        <w:rPr>
          <w:rFonts w:ascii="Verdana" w:hAnsi="Verdana"/>
          <w:b/>
          <w:sz w:val="18"/>
          <w:szCs w:val="18"/>
        </w:rPr>
        <w:tab/>
      </w:r>
      <w:r w:rsidR="00957D6C">
        <w:rPr>
          <w:rFonts w:ascii="Verdana" w:hAnsi="Verdana"/>
          <w:b/>
          <w:sz w:val="18"/>
          <w:szCs w:val="18"/>
        </w:rPr>
        <w:tab/>
        <w:t xml:space="preserve"> Λευκάδα, 31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Μαϊου</w:t>
      </w:r>
      <w:proofErr w:type="spellEnd"/>
      <w:r>
        <w:rPr>
          <w:rFonts w:ascii="Verdana" w:hAnsi="Verdana"/>
          <w:b/>
          <w:sz w:val="18"/>
          <w:szCs w:val="18"/>
        </w:rPr>
        <w:t xml:space="preserve"> 2022</w:t>
      </w:r>
    </w:p>
    <w:p w:rsidR="001A7195" w:rsidRDefault="001A7195" w:rsidP="001A719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ΝΟΜΟΣ ΛΕΥΚΑΔΑΣ                         </w:t>
      </w:r>
      <w:r w:rsidR="00957D6C">
        <w:rPr>
          <w:rFonts w:ascii="Verdana" w:hAnsi="Verdana"/>
          <w:b/>
          <w:sz w:val="18"/>
          <w:szCs w:val="18"/>
        </w:rPr>
        <w:t xml:space="preserve">               Αρ. Πρωτ.:11883</w:t>
      </w:r>
    </w:p>
    <w:p w:rsidR="001A7195" w:rsidRDefault="001A7195" w:rsidP="001A719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 ΛΕΥΚΑΔΑΣ</w:t>
      </w:r>
    </w:p>
    <w:p w:rsidR="001A7195" w:rsidRDefault="001A7195" w:rsidP="001A719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1A7195" w:rsidRDefault="001A7195" w:rsidP="001A719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ΠΕΡΙΛΗΨΗ ΑΝΟΙΚΤΟΥ ΗΛΕΚΤΡΟΝΙΚΟΥ ΔΙΑΓΩΝΙΣΜΟΥ ΓΙΑ ΠΡΟΜΗΘΕΙΑ ΚΑΔΩΝ </w:t>
      </w:r>
    </w:p>
    <w:p w:rsidR="001A7195" w:rsidRDefault="001A7195" w:rsidP="001A719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Ο Δήμαρχος Λευκάδας</w:t>
      </w:r>
    </w:p>
    <w:p w:rsidR="001A7195" w:rsidRDefault="001A7195" w:rsidP="001A719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A7195" w:rsidRDefault="001A7195" w:rsidP="001A7195">
      <w:pPr>
        <w:pStyle w:val="normalwithoutspacing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προκηρύσσει ηλεκτρονικό ανοικτό διαγωνισμό κάτω των ορίων με σφραγισμένες προσφορές για την </w:t>
      </w:r>
      <w:r w:rsidRPr="00212087">
        <w:rPr>
          <w:rFonts w:ascii="Verdana" w:hAnsi="Verdana"/>
          <w:b/>
          <w:sz w:val="18"/>
          <w:szCs w:val="18"/>
          <w:lang w:eastAsia="ar-SA"/>
        </w:rPr>
        <w:t>«</w:t>
      </w:r>
      <w:r>
        <w:t xml:space="preserve">ΠΡΟΜΗΘΕΙΑ </w:t>
      </w:r>
      <w:r w:rsidRPr="00C41796">
        <w:t xml:space="preserve">ΠΛΑΣΤΙΚΩΝ ΚΑΔΩΝ ΑΠΟΡΡΙΜΜΑΤΩΝ  ΤΩΝ  1100 </w:t>
      </w:r>
      <w:r>
        <w:t>LT</w:t>
      </w:r>
      <w:r w:rsidRPr="00C41796">
        <w:t xml:space="preserve">  &amp; 120 </w:t>
      </w:r>
      <w:r>
        <w:rPr>
          <w:lang w:val="en-US"/>
        </w:rPr>
        <w:t>LT</w:t>
      </w:r>
      <w:r w:rsidRPr="00C41796">
        <w:t xml:space="preserve"> &amp; ΕΠΙΣΤΗΛΙΩΝ  ΑΠΟΡΡΙΜΜΑΤΟΔΕΚΤΩΝ  ΔΑΠΕΔΟΥ ΔΙΠΛΩΝ  </w:t>
      </w:r>
      <w:r>
        <w:t>ΤΩΝ 35</w:t>
      </w:r>
      <w:r w:rsidRPr="00C41796">
        <w:t xml:space="preserve"> </w:t>
      </w:r>
      <w:r>
        <w:rPr>
          <w:lang w:val="en-US"/>
        </w:rPr>
        <w:t>LT</w:t>
      </w:r>
      <w:r w:rsidRPr="00212087">
        <w:rPr>
          <w:rFonts w:ascii="Verdana" w:hAnsi="Verdana"/>
          <w:b/>
          <w:sz w:val="18"/>
          <w:szCs w:val="18"/>
          <w:lang w:eastAsia="ar-SA"/>
        </w:rPr>
        <w:t>»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με </w:t>
      </w:r>
      <w:r w:rsidRPr="00EA620F">
        <w:rPr>
          <w:rFonts w:ascii="Verdana" w:hAnsi="Verdana"/>
          <w:sz w:val="18"/>
          <w:szCs w:val="18"/>
        </w:rPr>
        <w:t xml:space="preserve">εκτιμώμενη αξία </w:t>
      </w:r>
      <w:r w:rsidRPr="00016F15">
        <w:t>54.808,00</w:t>
      </w:r>
      <w:r>
        <w:t xml:space="preserve">€ </w:t>
      </w:r>
      <w:r w:rsidRPr="00EA620F">
        <w:rPr>
          <w:rFonts w:ascii="Verdana" w:hAnsi="Verdana"/>
          <w:sz w:val="18"/>
          <w:szCs w:val="18"/>
        </w:rPr>
        <w:t>με</w:t>
      </w:r>
      <w:r>
        <w:rPr>
          <w:rFonts w:ascii="Verdana" w:hAnsi="Verdana"/>
          <w:sz w:val="18"/>
          <w:szCs w:val="18"/>
        </w:rPr>
        <w:t xml:space="preserve"> το Φ.Π.Α.24% με κριτήριο κατακύρωσης την πλέον συμφέρουσα</w:t>
      </w:r>
      <w:r w:rsidRPr="00212087">
        <w:rPr>
          <w:rFonts w:ascii="Verdana" w:hAnsi="Verdana"/>
          <w:sz w:val="18"/>
          <w:szCs w:val="18"/>
        </w:rPr>
        <w:t xml:space="preserve"> από οικονομική άποψη προσφοράς, βάσει</w:t>
      </w:r>
      <w:r>
        <w:rPr>
          <w:rFonts w:ascii="Verdana" w:hAnsi="Verdana"/>
          <w:sz w:val="18"/>
          <w:szCs w:val="18"/>
        </w:rPr>
        <w:t xml:space="preserve"> </w:t>
      </w:r>
      <w:r w:rsidRPr="00212087">
        <w:rPr>
          <w:rFonts w:ascii="Verdana" w:hAnsi="Verdana"/>
          <w:sz w:val="18"/>
          <w:szCs w:val="18"/>
        </w:rPr>
        <w:t xml:space="preserve"> τιμής</w:t>
      </w:r>
      <w:r>
        <w:rPr>
          <w:rFonts w:ascii="Verdana" w:hAnsi="Verdana"/>
          <w:sz w:val="18"/>
          <w:szCs w:val="18"/>
        </w:rPr>
        <w:t xml:space="preserve">. </w:t>
      </w:r>
    </w:p>
    <w:p w:rsidR="001A7195" w:rsidRDefault="001A7195" w:rsidP="001A7195">
      <w:pPr>
        <w:pStyle w:val="normalwithoutspacing"/>
        <w:spacing w:after="0"/>
        <w:rPr>
          <w:rFonts w:ascii="Verdana" w:hAnsi="Verdana"/>
          <w:sz w:val="18"/>
          <w:szCs w:val="18"/>
        </w:rPr>
      </w:pPr>
    </w:p>
    <w:p w:rsidR="001A7195" w:rsidRPr="001A7195" w:rsidRDefault="001A7195" w:rsidP="001A7195">
      <w:pPr>
        <w:pStyle w:val="a3"/>
        <w:spacing w:after="120"/>
        <w:rPr>
          <w:rFonts w:ascii="Verdana" w:hAnsi="Verdana"/>
          <w:sz w:val="18"/>
          <w:szCs w:val="18"/>
        </w:rPr>
      </w:pPr>
      <w:r w:rsidRPr="00EA620F">
        <w:rPr>
          <w:rFonts w:ascii="Verdana" w:hAnsi="Verdana"/>
          <w:sz w:val="18"/>
          <w:szCs w:val="18"/>
        </w:rPr>
        <w:t xml:space="preserve">Κάθε διαγωνιζόμενος μπορεί να συμμετέχει στο διαγωνισμό υποβάλλοντας προσφορά για </w:t>
      </w:r>
      <w:proofErr w:type="spellStart"/>
      <w:r w:rsidRPr="001A7195">
        <w:rPr>
          <w:rFonts w:ascii="Verdana" w:hAnsi="Verdana"/>
          <w:sz w:val="18"/>
          <w:szCs w:val="18"/>
        </w:rPr>
        <w:t>για</w:t>
      </w:r>
      <w:proofErr w:type="spellEnd"/>
      <w:r w:rsidRPr="001A7195">
        <w:rPr>
          <w:rFonts w:ascii="Verdana" w:hAnsi="Verdana"/>
          <w:sz w:val="18"/>
          <w:szCs w:val="18"/>
        </w:rPr>
        <w:t xml:space="preserve"> ένα ή όλα τα τμήματα στο σύνολο των  ειδών του ενδεικτικού προϋπολογισμού κάθε τμήματος.</w:t>
      </w:r>
    </w:p>
    <w:p w:rsidR="001A7195" w:rsidRPr="002118EE" w:rsidRDefault="001A7195" w:rsidP="001A7195">
      <w:pPr>
        <w:pStyle w:val="normalwithoutspacing"/>
        <w:spacing w:after="0"/>
        <w:rPr>
          <w:rFonts w:ascii="Verdana" w:hAnsi="Verdana"/>
          <w:sz w:val="18"/>
          <w:szCs w:val="18"/>
        </w:rPr>
      </w:pPr>
      <w:r w:rsidRPr="00EA620F">
        <w:rPr>
          <w:rFonts w:ascii="Verdana" w:hAnsi="Verdana"/>
          <w:sz w:val="18"/>
          <w:szCs w:val="18"/>
        </w:rPr>
        <w:t xml:space="preserve">Η εκτιμώμενη αξία της σύμβασης ανέρχεται στο ποσό των </w:t>
      </w:r>
      <w:r w:rsidRPr="001A7195">
        <w:rPr>
          <w:b/>
        </w:rPr>
        <w:t>44.200,00</w:t>
      </w:r>
      <w:r w:rsidRPr="001A7195">
        <w:rPr>
          <w:rFonts w:ascii="Verdana" w:hAnsi="Verdana"/>
          <w:b/>
          <w:sz w:val="18"/>
          <w:szCs w:val="18"/>
        </w:rPr>
        <w:t>€</w:t>
      </w:r>
      <w:r w:rsidRPr="002118EE">
        <w:rPr>
          <w:rFonts w:ascii="Verdana" w:hAnsi="Verdana"/>
          <w:sz w:val="18"/>
          <w:szCs w:val="18"/>
        </w:rPr>
        <w:t xml:space="preserve"> μη συμπεριλαμβανομένου ΦΠΑ  24% (εκτιμώμενη αξία συμπεριλαμβανομένου ΦΠΑ: </w:t>
      </w:r>
      <w:r w:rsidRPr="00016F15">
        <w:t>54.808,00</w:t>
      </w:r>
      <w:r w:rsidRPr="002118EE">
        <w:rPr>
          <w:rFonts w:ascii="Verdana" w:hAnsi="Verdana" w:cs="Times New Roman"/>
          <w:bCs/>
          <w:color w:val="000000"/>
          <w:sz w:val="18"/>
          <w:szCs w:val="18"/>
        </w:rPr>
        <w:t xml:space="preserve"> €</w:t>
      </w:r>
      <w:r w:rsidRPr="002118EE">
        <w:rPr>
          <w:rFonts w:ascii="Verdana" w:hAnsi="Verdana"/>
          <w:sz w:val="18"/>
          <w:szCs w:val="18"/>
        </w:rPr>
        <w:t>)  ΦΠΑ 24%:</w:t>
      </w:r>
      <w:r>
        <w:t>10.608,00</w:t>
      </w:r>
      <w:r w:rsidRPr="002118EE">
        <w:rPr>
          <w:rFonts w:ascii="Verdana" w:hAnsi="Verdana"/>
          <w:sz w:val="18"/>
          <w:szCs w:val="18"/>
        </w:rPr>
        <w:t xml:space="preserve">€ </w:t>
      </w:r>
    </w:p>
    <w:p w:rsidR="001A7195" w:rsidRPr="00212087" w:rsidRDefault="001A7195" w:rsidP="001A7195">
      <w:pPr>
        <w:pStyle w:val="normalwithoutspacing"/>
        <w:spacing w:after="0"/>
        <w:rPr>
          <w:rFonts w:ascii="Verdana" w:hAnsi="Verdana"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</w:pPr>
      <w:r w:rsidRPr="00EA620F">
        <w:rPr>
          <w:rFonts w:ascii="Verdana" w:hAnsi="Verdana"/>
          <w:b/>
          <w:sz w:val="18"/>
          <w:szCs w:val="18"/>
        </w:rPr>
        <w:t xml:space="preserve">Αναθέτουσα Αρχή - Στοιχεία </w:t>
      </w:r>
      <w:proofErr w:type="spellStart"/>
      <w:r w:rsidRPr="00EA620F">
        <w:rPr>
          <w:rFonts w:ascii="Verdana" w:hAnsi="Verdana"/>
          <w:b/>
          <w:sz w:val="18"/>
          <w:szCs w:val="18"/>
        </w:rPr>
        <w:t>επικοινωνίας:</w:t>
      </w:r>
      <w:r w:rsidRPr="00EA620F">
        <w:rPr>
          <w:rFonts w:ascii="Verdana" w:hAnsi="Verdana" w:cs="Tahoma"/>
          <w:sz w:val="18"/>
          <w:szCs w:val="18"/>
        </w:rPr>
        <w:t>Αναθέτουσα</w:t>
      </w:r>
      <w:proofErr w:type="spellEnd"/>
      <w:r w:rsidRPr="00EA620F">
        <w:rPr>
          <w:rFonts w:ascii="Verdana" w:hAnsi="Verdana" w:cs="Tahoma"/>
          <w:sz w:val="18"/>
          <w:szCs w:val="18"/>
        </w:rPr>
        <w:t xml:space="preserve"> αρχή: ΔΗΜΟΣ ΛΕΥΚΑΔΑΣ, Οδός: Υπ. </w:t>
      </w:r>
      <w:proofErr w:type="spellStart"/>
      <w:r w:rsidRPr="00EA620F">
        <w:rPr>
          <w:rFonts w:ascii="Verdana" w:hAnsi="Verdana" w:cs="Tahoma"/>
          <w:sz w:val="18"/>
          <w:szCs w:val="18"/>
        </w:rPr>
        <w:t>Κατωπόδη</w:t>
      </w:r>
      <w:proofErr w:type="spellEnd"/>
      <w:r w:rsidRPr="00EA620F">
        <w:rPr>
          <w:rFonts w:ascii="Verdana" w:hAnsi="Verdana" w:cs="Tahoma"/>
          <w:sz w:val="18"/>
          <w:szCs w:val="18"/>
        </w:rPr>
        <w:t xml:space="preserve"> και Αντ. </w:t>
      </w:r>
      <w:proofErr w:type="spellStart"/>
      <w:r w:rsidRPr="00EA620F">
        <w:rPr>
          <w:rFonts w:ascii="Verdana" w:hAnsi="Verdana" w:cs="Tahoma"/>
          <w:sz w:val="18"/>
          <w:szCs w:val="18"/>
        </w:rPr>
        <w:t>Τζεβελέκη</w:t>
      </w:r>
      <w:proofErr w:type="spellEnd"/>
      <w:r w:rsidRPr="00EA620F">
        <w:rPr>
          <w:rFonts w:ascii="Verdana" w:hAnsi="Verdana" w:cs="Tahoma"/>
          <w:sz w:val="18"/>
          <w:szCs w:val="18"/>
        </w:rPr>
        <w:t xml:space="preserve">, 31100 Λευκάδα, Τηλ.:26453 60610, </w:t>
      </w:r>
      <w:r w:rsidRPr="00EA620F">
        <w:rPr>
          <w:rFonts w:ascii="Verdana" w:hAnsi="Verdana" w:cs="Tahoma"/>
          <w:sz w:val="18"/>
          <w:szCs w:val="18"/>
          <w:lang w:val="en-US"/>
        </w:rPr>
        <w:t>E</w:t>
      </w:r>
      <w:r w:rsidRPr="00EA620F">
        <w:rPr>
          <w:rFonts w:ascii="Verdana" w:hAnsi="Verdana" w:cs="Tahoma"/>
          <w:sz w:val="18"/>
          <w:szCs w:val="18"/>
        </w:rPr>
        <w:t>-</w:t>
      </w:r>
      <w:r w:rsidRPr="00EA620F">
        <w:rPr>
          <w:rFonts w:ascii="Verdana" w:hAnsi="Verdana" w:cs="Tahoma"/>
          <w:sz w:val="18"/>
          <w:szCs w:val="18"/>
          <w:lang w:val="en-US"/>
        </w:rPr>
        <w:t>mail</w:t>
      </w:r>
      <w:r w:rsidRPr="00EA620F">
        <w:rPr>
          <w:rFonts w:ascii="Verdana" w:hAnsi="Verdana" w:cs="Tahoma"/>
          <w:sz w:val="18"/>
          <w:szCs w:val="18"/>
        </w:rPr>
        <w:t xml:space="preserve">: </w:t>
      </w:r>
      <w:hyperlink r:id="rId5" w:history="1">
        <w:r w:rsidRPr="00EA620F">
          <w:rPr>
            <w:rStyle w:val="-"/>
            <w:rFonts w:ascii="Verdana" w:hAnsi="Verdana" w:cs="Tahoma"/>
            <w:sz w:val="18"/>
            <w:szCs w:val="18"/>
          </w:rPr>
          <w:t>info@lefkada.gov.gr</w:t>
        </w:r>
      </w:hyperlink>
      <w:r w:rsidRPr="00EA620F">
        <w:rPr>
          <w:rFonts w:ascii="Verdana" w:hAnsi="Verdana" w:cs="Tahoma"/>
          <w:sz w:val="18"/>
          <w:szCs w:val="18"/>
        </w:rPr>
        <w:t xml:space="preserve">, Ιστοσελίδα: </w:t>
      </w:r>
      <w:hyperlink r:id="rId6" w:history="1">
        <w:r w:rsidRPr="00EA620F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EA620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EA620F">
          <w:rPr>
            <w:rStyle w:val="-"/>
            <w:rFonts w:ascii="Verdana" w:hAnsi="Verdana" w:cs="Tahoma"/>
            <w:sz w:val="18"/>
            <w:szCs w:val="18"/>
            <w:lang w:val="en-US"/>
          </w:rPr>
          <w:t>lefkada</w:t>
        </w:r>
        <w:proofErr w:type="spellEnd"/>
        <w:r w:rsidRPr="00EA620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EA620F">
          <w:rPr>
            <w:rStyle w:val="-"/>
            <w:rFonts w:ascii="Verdana" w:hAnsi="Verdana" w:cs="Tahoma"/>
            <w:sz w:val="18"/>
            <w:szCs w:val="18"/>
            <w:lang w:val="en-US"/>
          </w:rPr>
          <w:t>gov</w:t>
        </w:r>
        <w:proofErr w:type="spellEnd"/>
        <w:r w:rsidRPr="00EA620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EA620F">
          <w:rPr>
            <w:rStyle w:val="-"/>
            <w:rFonts w:ascii="Verdana" w:hAnsi="Verdana" w:cs="Tahoma"/>
            <w:sz w:val="18"/>
            <w:szCs w:val="18"/>
            <w:lang w:val="en-US"/>
          </w:rPr>
          <w:t>gr</w:t>
        </w:r>
        <w:proofErr w:type="spellEnd"/>
      </w:hyperlink>
    </w:p>
    <w:p w:rsidR="001A7195" w:rsidRDefault="001A7195" w:rsidP="001A7195">
      <w:pPr>
        <w:spacing w:after="0" w:line="240" w:lineRule="auto"/>
        <w:jc w:val="both"/>
      </w:pPr>
    </w:p>
    <w:p w:rsidR="001A7195" w:rsidRDefault="001A7195" w:rsidP="001A7195">
      <w:pPr>
        <w:pStyle w:val="normalwithoutspacing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 Πρόσβαση στα έγγραφα:</w:t>
      </w:r>
      <w:r>
        <w:rPr>
          <w:rFonts w:ascii="Verdana" w:hAnsi="Verdana"/>
          <w:sz w:val="18"/>
          <w:szCs w:val="18"/>
        </w:rPr>
        <w:t xml:space="preserve"> Άμεση και δωρεάν πρόσβαση στα έγγραφα της σύμβασης υπάρχει στη διεύθυνση διαδικτύου </w:t>
      </w:r>
      <w:r>
        <w:rPr>
          <w:rFonts w:ascii="Verdana" w:hAnsi="Verdana"/>
          <w:kern w:val="2"/>
          <w:sz w:val="18"/>
          <w:szCs w:val="18"/>
        </w:rPr>
        <w:t xml:space="preserve">της διαδικτυακής πύλης </w:t>
      </w:r>
      <w:proofErr w:type="spellStart"/>
      <w:r>
        <w:rPr>
          <w:rFonts w:ascii="Verdana" w:hAnsi="Verdana"/>
          <w:kern w:val="2"/>
          <w:sz w:val="18"/>
          <w:szCs w:val="18"/>
        </w:rPr>
        <w:t>www.promitheus.gov.gr</w:t>
      </w:r>
      <w:proofErr w:type="spellEnd"/>
      <w:r>
        <w:rPr>
          <w:rFonts w:ascii="Verdana" w:hAnsi="Verdana"/>
          <w:kern w:val="2"/>
          <w:sz w:val="18"/>
          <w:szCs w:val="18"/>
        </w:rPr>
        <w:t xml:space="preserve"> του Ε.Σ.Η.ΔΗ.Σ., </w:t>
      </w:r>
      <w:hyperlink r:id="rId7" w:history="1">
        <w:r>
          <w:rPr>
            <w:rStyle w:val="-"/>
            <w:rFonts w:ascii="Verdana" w:hAnsi="Verdana"/>
            <w:color w:val="000000"/>
            <w:sz w:val="18"/>
            <w:szCs w:val="18"/>
          </w:rPr>
          <w:t>www.lefkada.gov.gr</w:t>
        </w:r>
      </w:hyperlink>
      <w:r>
        <w:rPr>
          <w:rFonts w:ascii="Verdana" w:hAnsi="Verdana"/>
          <w:color w:val="000000"/>
          <w:sz w:val="18"/>
          <w:szCs w:val="18"/>
        </w:rPr>
        <w:t xml:space="preserve"> και </w:t>
      </w:r>
      <w:proofErr w:type="spellStart"/>
      <w:r>
        <w:rPr>
          <w:rFonts w:ascii="Verdana" w:hAnsi="Verdana"/>
          <w:color w:val="000000"/>
          <w:sz w:val="18"/>
          <w:szCs w:val="18"/>
        </w:rPr>
        <w:t>www.promitheus.gov.gr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του ΚΗΜΔΗΣ.</w:t>
      </w:r>
      <w:r>
        <w:rPr>
          <w:rFonts w:ascii="Verdana" w:hAnsi="Verdana"/>
          <w:sz w:val="18"/>
          <w:szCs w:val="18"/>
        </w:rPr>
        <w:tab/>
      </w:r>
    </w:p>
    <w:p w:rsidR="001A7195" w:rsidRDefault="001A7195" w:rsidP="001A7195">
      <w:pPr>
        <w:pStyle w:val="normalwithoutspacing"/>
        <w:spacing w:after="0"/>
        <w:rPr>
          <w:rFonts w:ascii="Verdana" w:hAnsi="Verdana"/>
          <w:sz w:val="18"/>
          <w:szCs w:val="18"/>
        </w:rPr>
      </w:pPr>
    </w:p>
    <w:p w:rsidR="001A7195" w:rsidRPr="00957D6C" w:rsidRDefault="001A7195" w:rsidP="001A7195">
      <w:pPr>
        <w:pStyle w:val="a3"/>
        <w:spacing w:after="120"/>
        <w:rPr>
          <w:rFonts w:ascii="Verdana" w:hAnsi="Verdana" w:cs="Calibri"/>
          <w:kern w:val="2"/>
          <w:sz w:val="18"/>
          <w:szCs w:val="18"/>
          <w:lang w:eastAsia="zh-CN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3. Περιγραφή της δημόσιας σύμβασης: </w:t>
      </w:r>
      <w:r w:rsidR="00F73682" w:rsidRPr="00957D6C">
        <w:rPr>
          <w:rFonts w:ascii="Verdana" w:hAnsi="Verdana" w:cs="Calibri"/>
          <w:kern w:val="2"/>
          <w:sz w:val="18"/>
          <w:szCs w:val="18"/>
          <w:lang w:eastAsia="zh-CN"/>
        </w:rPr>
        <w:t>Αντικείμενο της σύμβασης  είναι η προμήθεια 200 τροχήλατων πλαστικών κάδων απορριμμάτων 1100 λίτρων με πλαστικό καπάκι</w:t>
      </w:r>
      <w:r w:rsidR="00957D6C">
        <w:rPr>
          <w:rFonts w:ascii="Verdana" w:hAnsi="Verdana" w:cs="Calibri"/>
          <w:kern w:val="2"/>
          <w:sz w:val="18"/>
          <w:szCs w:val="18"/>
          <w:lang w:eastAsia="zh-CN"/>
        </w:rPr>
        <w:t>-</w:t>
      </w:r>
      <w:r w:rsidR="00957D6C" w:rsidRPr="00957D6C">
        <w:rPr>
          <w:b/>
        </w:rPr>
        <w:t xml:space="preserve"> </w:t>
      </w:r>
      <w:r w:rsidR="00957D6C" w:rsidRPr="00957D6C">
        <w:rPr>
          <w:rFonts w:ascii="Verdana" w:hAnsi="Verdana" w:cs="Calibri"/>
          <w:kern w:val="2"/>
          <w:sz w:val="18"/>
          <w:szCs w:val="18"/>
          <w:lang w:eastAsia="zh-CN"/>
        </w:rPr>
        <w:t>ΤΜΗΜΑ  Α με εκτιμώμενη αξία χωρίς Φ.Π.Α.: 41.000,00€</w:t>
      </w:r>
      <w:r w:rsidR="00F73682" w:rsidRPr="00957D6C">
        <w:rPr>
          <w:rFonts w:ascii="Verdana" w:hAnsi="Verdana" w:cs="Calibri"/>
          <w:kern w:val="2"/>
          <w:sz w:val="18"/>
          <w:szCs w:val="18"/>
          <w:lang w:eastAsia="zh-CN"/>
        </w:rPr>
        <w:t xml:space="preserve">, </w:t>
      </w:r>
      <w:r w:rsidR="00957D6C">
        <w:rPr>
          <w:rFonts w:ascii="Verdana" w:hAnsi="Verdana" w:cs="Calibri"/>
          <w:kern w:val="2"/>
          <w:sz w:val="18"/>
          <w:szCs w:val="18"/>
          <w:lang w:eastAsia="zh-CN"/>
        </w:rPr>
        <w:t>και</w:t>
      </w:r>
      <w:r w:rsidR="00F73682" w:rsidRPr="00957D6C">
        <w:rPr>
          <w:rFonts w:ascii="Verdana" w:hAnsi="Verdana" w:cs="Calibri"/>
          <w:kern w:val="2"/>
          <w:sz w:val="18"/>
          <w:szCs w:val="18"/>
          <w:lang w:eastAsia="zh-CN"/>
        </w:rPr>
        <w:t xml:space="preserve"> 40  τροχήλατων  120  λίτρων &amp; 20  επιστήλιων διπλών   </w:t>
      </w:r>
      <w:proofErr w:type="spellStart"/>
      <w:r w:rsidR="00F73682" w:rsidRPr="00957D6C">
        <w:rPr>
          <w:rFonts w:ascii="Verdana" w:hAnsi="Verdana" w:cs="Calibri"/>
          <w:kern w:val="2"/>
          <w:sz w:val="18"/>
          <w:szCs w:val="18"/>
          <w:lang w:eastAsia="zh-CN"/>
        </w:rPr>
        <w:t>απορριμματοδεκτών</w:t>
      </w:r>
      <w:proofErr w:type="spellEnd"/>
      <w:r w:rsidR="00F73682" w:rsidRPr="00957D6C">
        <w:rPr>
          <w:rFonts w:ascii="Verdana" w:hAnsi="Verdana" w:cs="Calibri"/>
          <w:kern w:val="2"/>
          <w:sz w:val="18"/>
          <w:szCs w:val="18"/>
          <w:lang w:eastAsia="zh-CN"/>
        </w:rPr>
        <w:t xml:space="preserve">  δαπέδου</w:t>
      </w:r>
      <w:r w:rsidR="00957D6C">
        <w:rPr>
          <w:rFonts w:ascii="Verdana" w:hAnsi="Verdana" w:cs="Calibri"/>
          <w:kern w:val="2"/>
          <w:sz w:val="18"/>
          <w:szCs w:val="18"/>
          <w:lang w:eastAsia="zh-CN"/>
        </w:rPr>
        <w:t>-ΤΜΗΜΑ Β</w:t>
      </w:r>
      <w:r w:rsidR="00F73682" w:rsidRPr="00957D6C">
        <w:rPr>
          <w:rFonts w:ascii="Verdana" w:hAnsi="Verdana" w:cs="Calibri"/>
          <w:kern w:val="2"/>
          <w:sz w:val="18"/>
          <w:szCs w:val="18"/>
          <w:lang w:eastAsia="zh-CN"/>
        </w:rPr>
        <w:t xml:space="preserve"> </w:t>
      </w:r>
      <w:r w:rsidR="00957D6C" w:rsidRPr="00957D6C">
        <w:rPr>
          <w:rFonts w:ascii="Verdana" w:hAnsi="Verdana" w:cs="Calibri"/>
          <w:kern w:val="2"/>
          <w:sz w:val="18"/>
          <w:szCs w:val="18"/>
          <w:lang w:eastAsia="zh-CN"/>
        </w:rPr>
        <w:t>με εκτιμώμενη αξία χωρίς Φ.Π.Α</w:t>
      </w:r>
      <w:r w:rsidR="00957D6C">
        <w:rPr>
          <w:rFonts w:ascii="Verdana" w:hAnsi="Verdana" w:cs="Calibri"/>
          <w:kern w:val="2"/>
          <w:sz w:val="18"/>
          <w:szCs w:val="18"/>
          <w:lang w:eastAsia="zh-CN"/>
        </w:rPr>
        <w:t xml:space="preserve">: </w:t>
      </w:r>
      <w:r w:rsidR="00957D6C" w:rsidRPr="00957D6C">
        <w:rPr>
          <w:rFonts w:ascii="Verdana" w:hAnsi="Verdana" w:cs="Calibri"/>
          <w:kern w:val="2"/>
          <w:sz w:val="18"/>
          <w:szCs w:val="18"/>
          <w:lang w:eastAsia="zh-CN"/>
        </w:rPr>
        <w:t xml:space="preserve">3.200,00€, </w:t>
      </w:r>
      <w:r w:rsidR="00F73682" w:rsidRPr="00957D6C">
        <w:rPr>
          <w:rFonts w:ascii="Verdana" w:hAnsi="Verdana" w:cs="Calibri"/>
          <w:kern w:val="2"/>
          <w:sz w:val="18"/>
          <w:szCs w:val="18"/>
          <w:lang w:eastAsia="zh-CN"/>
        </w:rPr>
        <w:t>για τις ανάγκες της Υπηρεσίας καθαριότητας</w:t>
      </w:r>
      <w:r w:rsidRPr="00957D6C">
        <w:rPr>
          <w:rFonts w:ascii="Verdana" w:hAnsi="Verdana" w:cs="Calibri"/>
          <w:kern w:val="2"/>
          <w:sz w:val="18"/>
          <w:szCs w:val="18"/>
          <w:lang w:eastAsia="zh-CN"/>
        </w:rPr>
        <w:t xml:space="preserve">      </w:t>
      </w:r>
    </w:p>
    <w:p w:rsidR="001A7195" w:rsidRPr="00957D6C" w:rsidRDefault="001A7195" w:rsidP="00957D6C">
      <w:pPr>
        <w:pStyle w:val="a3"/>
        <w:spacing w:after="120"/>
        <w:rPr>
          <w:rFonts w:ascii="Verdana" w:hAnsi="Verdana" w:cs="Calibri"/>
          <w:kern w:val="2"/>
          <w:sz w:val="18"/>
          <w:szCs w:val="18"/>
          <w:lang w:eastAsia="zh-CN"/>
        </w:rPr>
      </w:pPr>
      <w:r>
        <w:rPr>
          <w:rFonts w:ascii="Verdana" w:hAnsi="Verdana"/>
          <w:b/>
          <w:sz w:val="18"/>
          <w:szCs w:val="18"/>
        </w:rPr>
        <w:t xml:space="preserve">4.Κωδικοί </w:t>
      </w:r>
      <w:r>
        <w:rPr>
          <w:rFonts w:ascii="Verdana" w:hAnsi="Verdana"/>
          <w:b/>
          <w:sz w:val="18"/>
          <w:szCs w:val="18"/>
          <w:lang w:val="en-US"/>
        </w:rPr>
        <w:t>CPV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957D6C" w:rsidRPr="00957D6C">
        <w:rPr>
          <w:rFonts w:ascii="Verdana" w:hAnsi="Verdana" w:cs="Calibri"/>
          <w:kern w:val="2"/>
          <w:sz w:val="18"/>
          <w:szCs w:val="18"/>
          <w:lang w:eastAsia="zh-CN"/>
        </w:rPr>
        <w:t>34928480-6-δοχεία και κάδοι απορριμμάτων</w:t>
      </w:r>
    </w:p>
    <w:p w:rsidR="001A7195" w:rsidRDefault="001A7195" w:rsidP="001A7195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5. Εναλλακτικές προσφορές: </w:t>
      </w:r>
      <w:r>
        <w:rPr>
          <w:rFonts w:ascii="Verdana" w:hAnsi="Verdana" w:cs="Tahoma"/>
          <w:sz w:val="18"/>
          <w:szCs w:val="18"/>
        </w:rPr>
        <w:t xml:space="preserve"> Δεν επιτρέπεται η υποβολή εναλλακτικών προσφορών.</w:t>
      </w:r>
    </w:p>
    <w:p w:rsidR="001A7195" w:rsidRDefault="001A7195" w:rsidP="001A7195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6. Διάρκεια της σύμβασης: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Η διάρκεια της σύμβασης ορίζεται  </w:t>
      </w:r>
      <w:r w:rsidR="00957D6C" w:rsidRPr="00957D6C">
        <w:rPr>
          <w:rFonts w:ascii="Verdana" w:hAnsi="Verdana" w:cs="Tahoma"/>
          <w:sz w:val="18"/>
          <w:szCs w:val="18"/>
        </w:rPr>
        <w:t>σε  διάστημα 40 ημερών από την   υπογραφή  της   σύμβασης.</w:t>
      </w:r>
    </w:p>
    <w:p w:rsidR="00957D6C" w:rsidRDefault="00957D6C" w:rsidP="001A7195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7. Δικαιούμενοι συμμετοχής</w:t>
      </w:r>
      <w:r>
        <w:rPr>
          <w:rFonts w:ascii="Verdana" w:hAnsi="Verdana" w:cs="Tahoma"/>
          <w:sz w:val="18"/>
          <w:szCs w:val="18"/>
        </w:rPr>
        <w:t>: Δικαίωμα συμμετοχής έχουν φυσικά ή νομικά πρόσωπα, ή ενώσεις αυτών που ασχολούνται με την προς ανάθεση προμήθεια ειδών.</w:t>
      </w:r>
    </w:p>
    <w:p w:rsidR="001A7195" w:rsidRDefault="001A7195" w:rsidP="001A7195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957D6C" w:rsidRPr="00F31D3F" w:rsidRDefault="001A7195" w:rsidP="00F31D3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8.Εγγυήσεις συμμετοχής</w:t>
      </w:r>
      <w:r w:rsidRPr="00F31D3F">
        <w:rPr>
          <w:rFonts w:ascii="Verdana" w:hAnsi="Verdana" w:cs="Tahoma"/>
          <w:sz w:val="18"/>
          <w:szCs w:val="18"/>
        </w:rPr>
        <w:t>: Για την έγκυρη συμμετοχή στη διαδικασία σύναψης της παρούσας σύμβασης, κατατίθεται από τους συμμετέχοντες οικονομικούς φορείς,  εγγυητική επιστολή συμμετοχής</w:t>
      </w:r>
      <w:r w:rsidR="00957D6C" w:rsidRPr="00F31D3F">
        <w:rPr>
          <w:rFonts w:ascii="Verdana" w:hAnsi="Verdana" w:cs="Tahoma"/>
          <w:sz w:val="18"/>
          <w:szCs w:val="18"/>
        </w:rPr>
        <w:t xml:space="preserve"> 2%  επί της εκτιμώμενης αξίας, εκτός ΦΠΑ, του κάθε τμήματος,  ήτοι </w:t>
      </w:r>
    </w:p>
    <w:p w:rsidR="00957D6C" w:rsidRPr="00F31D3F" w:rsidRDefault="00957D6C" w:rsidP="00F31D3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F31D3F">
        <w:rPr>
          <w:rFonts w:ascii="Verdana" w:hAnsi="Verdana" w:cs="Tahoma"/>
          <w:sz w:val="18"/>
          <w:szCs w:val="18"/>
        </w:rPr>
        <w:t>-ποσού  οκτακοσίων είκοσι ευρώ (820,00€)  για το ΤΜΗΜΑ Α</w:t>
      </w:r>
    </w:p>
    <w:p w:rsidR="00957D6C" w:rsidRPr="00F31D3F" w:rsidRDefault="00957D6C" w:rsidP="00F31D3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F31D3F">
        <w:rPr>
          <w:rFonts w:ascii="Verdana" w:hAnsi="Verdana" w:cs="Tahoma"/>
          <w:sz w:val="18"/>
          <w:szCs w:val="18"/>
        </w:rPr>
        <w:t>-ποσού εξήντα τεσσάρων (64,00€) για το ΤΜΗΜΑ Β</w:t>
      </w:r>
    </w:p>
    <w:p w:rsidR="00F31D3F" w:rsidRDefault="00F31D3F" w:rsidP="00F31D3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F31D3F">
        <w:rPr>
          <w:rFonts w:ascii="Verdana" w:hAnsi="Verdana" w:cs="Tahoma"/>
          <w:sz w:val="18"/>
          <w:szCs w:val="18"/>
        </w:rPr>
        <w:t xml:space="preserve">Η εγγύηση συμμετοχής πρέπει να ισχύει τουλάχιστον για τριάντα (30) ημέρες μετά τη λήξη του χρόνου ισχύος της προσφοράς, ήτοι μέχρι 17-03-2023, άλλως η προσφορά απορρίπτεται. </w:t>
      </w:r>
    </w:p>
    <w:p w:rsidR="00F31D3F" w:rsidRPr="00F31D3F" w:rsidRDefault="00F31D3F" w:rsidP="00F31D3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1A7195" w:rsidRPr="00F31D3F" w:rsidRDefault="00F31D3F" w:rsidP="001A7195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="001A7195">
        <w:rPr>
          <w:rFonts w:ascii="Verdana" w:hAnsi="Verdana"/>
          <w:b/>
          <w:sz w:val="18"/>
          <w:szCs w:val="18"/>
        </w:rPr>
        <w:t xml:space="preserve">. Παραλαβή προσφορών: </w:t>
      </w:r>
      <w:r w:rsidR="001A7195">
        <w:rPr>
          <w:rFonts w:ascii="Verdana" w:hAnsi="Verdana"/>
          <w:sz w:val="18"/>
          <w:szCs w:val="18"/>
        </w:rPr>
        <w:t xml:space="preserve">Ο διαγωνισμός θα διενεργηθεί με ηλεκτρονικό τρόπο μέσω της πλατφόρμας του Εθνικού Συστήματος Ηλεκτρονικών Δημοσίων Συμβάσεων (ΕΣΗΔΗΣ) στη διαδικτυακή πύλη </w:t>
      </w:r>
      <w:proofErr w:type="spellStart"/>
      <w:r w:rsidR="001A7195">
        <w:rPr>
          <w:rFonts w:ascii="Verdana" w:hAnsi="Verdana"/>
          <w:sz w:val="18"/>
          <w:szCs w:val="18"/>
        </w:rPr>
        <w:t>www.promitheus.gov.gr</w:t>
      </w:r>
      <w:proofErr w:type="spellEnd"/>
      <w:r w:rsidR="001A7195">
        <w:rPr>
          <w:rFonts w:ascii="Verdana" w:hAnsi="Verdana"/>
          <w:sz w:val="18"/>
          <w:szCs w:val="18"/>
        </w:rPr>
        <w:t xml:space="preserve"> του συστήματος, σύμφωνα με τις διατάξεις του </w:t>
      </w:r>
      <w:r w:rsidR="001A7195">
        <w:rPr>
          <w:rFonts w:ascii="Verdana" w:hAnsi="Verdana"/>
          <w:sz w:val="18"/>
          <w:szCs w:val="18"/>
        </w:rPr>
        <w:lastRenderedPageBreak/>
        <w:t xml:space="preserve">Ν.4412/2016, την </w:t>
      </w:r>
      <w:r w:rsidRPr="00F31D3F">
        <w:rPr>
          <w:rFonts w:ascii="Verdana" w:hAnsi="Verdana"/>
          <w:b/>
          <w:sz w:val="18"/>
          <w:szCs w:val="18"/>
        </w:rPr>
        <w:t>22-06-2022</w:t>
      </w:r>
      <w:r w:rsidRPr="00F31D3F">
        <w:rPr>
          <w:rFonts w:ascii="Verdana" w:hAnsi="Verdana"/>
          <w:sz w:val="18"/>
          <w:szCs w:val="18"/>
        </w:rPr>
        <w:t xml:space="preserve"> </w:t>
      </w:r>
      <w:r w:rsidR="001A7195" w:rsidRPr="00F31D3F">
        <w:rPr>
          <w:rFonts w:ascii="Verdana" w:hAnsi="Verdana"/>
          <w:sz w:val="18"/>
          <w:szCs w:val="18"/>
        </w:rPr>
        <w:t xml:space="preserve"> και ώρα </w:t>
      </w:r>
      <w:r w:rsidR="001A7195" w:rsidRPr="00F31D3F">
        <w:rPr>
          <w:rFonts w:ascii="Verdana" w:hAnsi="Verdana"/>
          <w:b/>
          <w:sz w:val="18"/>
          <w:szCs w:val="18"/>
        </w:rPr>
        <w:t>10:00</w:t>
      </w:r>
      <w:r w:rsidR="001A7195" w:rsidRPr="00FD3476">
        <w:rPr>
          <w:rFonts w:ascii="Verdana" w:hAnsi="Verdana"/>
          <w:sz w:val="18"/>
          <w:szCs w:val="18"/>
        </w:rPr>
        <w:t xml:space="preserve">. </w:t>
      </w:r>
      <w:r w:rsidR="001A7195" w:rsidRPr="00F31D3F">
        <w:rPr>
          <w:rFonts w:ascii="Verdana" w:hAnsi="Verdana"/>
          <w:sz w:val="18"/>
          <w:szCs w:val="18"/>
        </w:rPr>
        <w:t xml:space="preserve">Η καταληκτική ημερομηνία παραλαβής των προσφορών είναι η  </w:t>
      </w:r>
      <w:r w:rsidRPr="00F31D3F">
        <w:rPr>
          <w:rFonts w:ascii="Verdana" w:hAnsi="Verdana"/>
          <w:b/>
          <w:sz w:val="18"/>
          <w:szCs w:val="18"/>
        </w:rPr>
        <w:t>16-06-2022</w:t>
      </w:r>
      <w:r>
        <w:rPr>
          <w:rFonts w:ascii="Verdana" w:hAnsi="Verdana"/>
          <w:sz w:val="18"/>
          <w:szCs w:val="18"/>
        </w:rPr>
        <w:t xml:space="preserve"> </w:t>
      </w:r>
      <w:r w:rsidR="001A7195" w:rsidRPr="00F31D3F">
        <w:rPr>
          <w:rFonts w:ascii="Verdana" w:hAnsi="Verdana"/>
          <w:sz w:val="18"/>
          <w:szCs w:val="18"/>
        </w:rPr>
        <w:t xml:space="preserve"> και ώρα </w:t>
      </w:r>
      <w:r w:rsidR="001A7195" w:rsidRPr="00F31D3F">
        <w:rPr>
          <w:rFonts w:ascii="Verdana" w:hAnsi="Verdana"/>
          <w:b/>
          <w:sz w:val="18"/>
          <w:szCs w:val="18"/>
        </w:rPr>
        <w:t>13.00</w:t>
      </w:r>
      <w:r>
        <w:rPr>
          <w:rFonts w:ascii="Verdana" w:hAnsi="Verdana"/>
          <w:b/>
          <w:sz w:val="18"/>
          <w:szCs w:val="18"/>
        </w:rPr>
        <w:t>.</w:t>
      </w:r>
    </w:p>
    <w:p w:rsidR="001A7195" w:rsidRPr="008B3689" w:rsidRDefault="001A7195" w:rsidP="00F31D3F">
      <w:pPr>
        <w:contextualSpacing/>
        <w:jc w:val="both"/>
        <w:rPr>
          <w:rFonts w:ascii="Verdana" w:hAnsi="Verdana"/>
          <w:sz w:val="18"/>
          <w:szCs w:val="18"/>
        </w:rPr>
      </w:pPr>
    </w:p>
    <w:p w:rsidR="00F31D3F" w:rsidRPr="00F31D3F" w:rsidRDefault="001A7195" w:rsidP="00F31D3F">
      <w:pPr>
        <w:widowControl w:val="0"/>
        <w:autoSpaceDE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12. Χρόνος ισχύος προσφορών</w:t>
      </w:r>
      <w:r>
        <w:rPr>
          <w:rFonts w:ascii="Verdana" w:hAnsi="Verdana"/>
          <w:sz w:val="18"/>
          <w:szCs w:val="18"/>
        </w:rPr>
        <w:t xml:space="preserve">: </w:t>
      </w:r>
      <w:r w:rsidR="00F31D3F" w:rsidRPr="00F31D3F">
        <w:rPr>
          <w:rFonts w:ascii="Verdana" w:hAnsi="Verdana"/>
          <w:sz w:val="18"/>
          <w:szCs w:val="18"/>
        </w:rPr>
        <w:t xml:space="preserve">Οι υποβαλλόμενες προσφορές ισχύουν και δεσμεύουν τους οικονομικούς φορείς για </w:t>
      </w:r>
      <w:r w:rsidRPr="004A6A67">
        <w:rPr>
          <w:rFonts w:ascii="Verdana" w:hAnsi="Verdana"/>
          <w:sz w:val="18"/>
          <w:szCs w:val="18"/>
        </w:rPr>
        <w:t xml:space="preserve">διάστημα </w:t>
      </w:r>
      <w:r w:rsidR="00F31D3F" w:rsidRPr="00F31D3F">
        <w:rPr>
          <w:rFonts w:ascii="Verdana" w:hAnsi="Verdana"/>
          <w:sz w:val="18"/>
          <w:szCs w:val="18"/>
        </w:rPr>
        <w:t>οκτώ (8) μηνών από την επόμενη της καταληκτικής ημερομηνίας υποβολής προσφορών .</w:t>
      </w:r>
    </w:p>
    <w:p w:rsidR="00F31D3F" w:rsidRDefault="00F31D3F" w:rsidP="001A7195">
      <w:pPr>
        <w:pStyle w:val="a3"/>
        <w:rPr>
          <w:rFonts w:ascii="Verdana" w:eastAsiaTheme="minorEastAsia" w:hAnsi="Verdana" w:cstheme="minorBidi"/>
          <w:sz w:val="18"/>
          <w:szCs w:val="18"/>
        </w:rPr>
      </w:pPr>
    </w:p>
    <w:p w:rsidR="001A7195" w:rsidRDefault="001A7195" w:rsidP="001A7195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13. Γλώσσα σύνταξης προσφορών</w:t>
      </w:r>
      <w:r>
        <w:rPr>
          <w:rFonts w:ascii="Verdana" w:hAnsi="Verdana"/>
          <w:sz w:val="18"/>
          <w:szCs w:val="18"/>
        </w:rPr>
        <w:t>: Ελληνική</w:t>
      </w:r>
    </w:p>
    <w:p w:rsidR="001A7195" w:rsidRDefault="001A7195" w:rsidP="001A7195">
      <w:pPr>
        <w:pStyle w:val="a3"/>
        <w:rPr>
          <w:rFonts w:ascii="Verdana" w:hAnsi="Verdana"/>
          <w:sz w:val="18"/>
          <w:szCs w:val="18"/>
        </w:rPr>
      </w:pPr>
    </w:p>
    <w:p w:rsidR="00F31D3F" w:rsidRDefault="001A7195" w:rsidP="00F31D3F">
      <w:pPr>
        <w:pStyle w:val="normalwithoutspacing"/>
      </w:pPr>
      <w:r>
        <w:rPr>
          <w:rFonts w:ascii="Verdana" w:hAnsi="Verdana"/>
          <w:b/>
          <w:sz w:val="18"/>
          <w:szCs w:val="18"/>
        </w:rPr>
        <w:t>14. Χρηματοδότηση</w:t>
      </w:r>
      <w:r w:rsidRPr="00212087">
        <w:rPr>
          <w:rFonts w:ascii="Verdana" w:hAnsi="Verdana" w:cs="Times New Roman"/>
          <w:sz w:val="18"/>
          <w:szCs w:val="18"/>
        </w:rPr>
        <w:t xml:space="preserve">: </w:t>
      </w:r>
      <w:r w:rsidR="00F31D3F">
        <w:t>ΙΔΙΟΙ ΠΟΡΟΙ ΚΑΙ ΑΝΤΑΠΟΔΟΤΙΚΑ ΤΕΛΗ.</w:t>
      </w:r>
    </w:p>
    <w:p w:rsidR="001A7195" w:rsidRDefault="001A7195" w:rsidP="00F31D3F">
      <w:pPr>
        <w:pStyle w:val="a3"/>
        <w:rPr>
          <w:rFonts w:ascii="Verdana" w:hAnsi="Verdana"/>
          <w:sz w:val="18"/>
          <w:szCs w:val="18"/>
        </w:rPr>
      </w:pPr>
      <w:r w:rsidRPr="002118EE">
        <w:rPr>
          <w:rFonts w:ascii="Verdana" w:hAnsi="Verdana"/>
          <w:sz w:val="18"/>
          <w:szCs w:val="18"/>
        </w:rPr>
        <w:t xml:space="preserve">Η δαπάνη για την εν λόγω σύμβαση θα βαρύνει τους Κ.Α.: </w:t>
      </w:r>
      <w:r w:rsidR="00F31D3F" w:rsidRPr="00F31D3F">
        <w:rPr>
          <w:rFonts w:ascii="Verdana" w:hAnsi="Verdana"/>
          <w:sz w:val="18"/>
          <w:szCs w:val="18"/>
        </w:rPr>
        <w:t>20-7341.020, 35-7135.004</w:t>
      </w:r>
    </w:p>
    <w:p w:rsidR="00F31D3F" w:rsidRPr="00F31D3F" w:rsidRDefault="00F31D3F" w:rsidP="00F31D3F">
      <w:pPr>
        <w:pStyle w:val="a3"/>
        <w:rPr>
          <w:rFonts w:ascii="Verdana" w:hAnsi="Verdana"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12087">
        <w:rPr>
          <w:rFonts w:ascii="Verdana" w:eastAsia="Times New Roman" w:hAnsi="Verdana" w:cs="Times New Roman"/>
          <w:b/>
          <w:sz w:val="18"/>
          <w:szCs w:val="18"/>
        </w:rPr>
        <w:t>15. Προδικαστικές προσφυγές:</w:t>
      </w:r>
      <w:r w:rsidRPr="00212087">
        <w:rPr>
          <w:rFonts w:ascii="Verdana" w:eastAsia="Times New Roman" w:hAnsi="Verdana" w:cs="Times New Roman"/>
          <w:sz w:val="18"/>
          <w:szCs w:val="18"/>
        </w:rPr>
        <w:t xml:space="preserve"> Σε περίπτωση προσφυγής κατά πράξης της αναθέτουσας αρχής, ισχύουν οι διατάξεις του Βιβλίου ΙV (άρθρα 345 έως 374) του ν. 4412/2016, και το υπ’ αριθ. 39 Προεδρικό Διάταγμα (Π.Δ) (ΦΕΚ 64/04-05-2017/τεύχος Α) περί «Κανονισμός εξέτασης Προδικαστικών Προσφυγών ενώπιον της Αρχής Εξέτασης Προδικαστικών Προσφυγών(ΑΕΠΠ)» </w:t>
      </w:r>
    </w:p>
    <w:p w:rsidR="001A7195" w:rsidRPr="00FE1A85" w:rsidRDefault="001A7195" w:rsidP="001A71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 Δημοσιεύσεις: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Η προκήρυξη και το πλήρες κείμενο της παρούσας Διακήρυξης καταχωρούνται στο Κεντρικό Ηλεκτρονικό Μητρώο Δημοσίων Συμβάσεων (ΚΗΜΔΗΣ). </w:t>
      </w:r>
    </w:p>
    <w:p w:rsidR="001A7195" w:rsidRDefault="001A7195" w:rsidP="001A71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Ο  Αντιδήμαρχος</w:t>
      </w:r>
    </w:p>
    <w:p w:rsidR="001A7195" w:rsidRDefault="001A7195" w:rsidP="001A719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A7195" w:rsidRDefault="001A7195" w:rsidP="001A719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A7195" w:rsidRDefault="001A7195" w:rsidP="001A7195">
      <w:pPr>
        <w:spacing w:after="0" w:line="240" w:lineRule="auto"/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Verdana" w:hAnsi="Verdana"/>
          <w:b/>
          <w:sz w:val="18"/>
          <w:szCs w:val="18"/>
        </w:rPr>
        <w:t>Γαζής</w:t>
      </w:r>
      <w:proofErr w:type="spellEnd"/>
      <w:r>
        <w:rPr>
          <w:rFonts w:ascii="Verdana" w:hAnsi="Verdana"/>
          <w:b/>
          <w:sz w:val="18"/>
          <w:szCs w:val="18"/>
        </w:rPr>
        <w:t xml:space="preserve"> Αναστάσιος</w:t>
      </w:r>
    </w:p>
    <w:p w:rsidR="001A7195" w:rsidRDefault="001A7195" w:rsidP="001A7195">
      <w:pPr>
        <w:pStyle w:val="a3"/>
        <w:rPr>
          <w:rFonts w:ascii="Verdana" w:hAnsi="Verdana"/>
          <w:sz w:val="18"/>
          <w:szCs w:val="18"/>
        </w:rPr>
      </w:pPr>
    </w:p>
    <w:p w:rsidR="001A7195" w:rsidRDefault="001A7195" w:rsidP="001A7195">
      <w:pPr>
        <w:spacing w:after="0" w:line="240" w:lineRule="auto"/>
      </w:pPr>
    </w:p>
    <w:p w:rsidR="001A7195" w:rsidRDefault="001A7195" w:rsidP="001A7195"/>
    <w:p w:rsidR="001A7195" w:rsidRDefault="001A7195" w:rsidP="001A7195"/>
    <w:p w:rsidR="00980C39" w:rsidRDefault="00980C39"/>
    <w:sectPr w:rsidR="00980C39" w:rsidSect="00980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195"/>
    <w:rsid w:val="000B343E"/>
    <w:rsid w:val="001A7195"/>
    <w:rsid w:val="007A1B91"/>
    <w:rsid w:val="00957D6C"/>
    <w:rsid w:val="00980C39"/>
    <w:rsid w:val="00F31D3F"/>
    <w:rsid w:val="00F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A7195"/>
    <w:rPr>
      <w:color w:val="0066CC"/>
      <w:u w:val="single"/>
    </w:rPr>
  </w:style>
  <w:style w:type="paragraph" w:styleId="a3">
    <w:name w:val="Body Text"/>
    <w:basedOn w:val="a"/>
    <w:link w:val="Char"/>
    <w:semiHidden/>
    <w:unhideWhenUsed/>
    <w:rsid w:val="001A719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1A7195"/>
    <w:rPr>
      <w:rFonts w:ascii="Arial" w:eastAsia="Times New Roman" w:hAnsi="Arial" w:cs="Times New Roman"/>
      <w:sz w:val="24"/>
      <w:szCs w:val="20"/>
    </w:rPr>
  </w:style>
  <w:style w:type="paragraph" w:customStyle="1" w:styleId="normalwithoutspacing">
    <w:name w:val="normal_without_spacing"/>
    <w:basedOn w:val="a"/>
    <w:rsid w:val="001A719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fkad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fkada.gov.gr" TargetMode="External"/><Relationship Id="rId5" Type="http://schemas.openxmlformats.org/officeDocument/2006/relationships/hyperlink" Target="mailto:info@lefkada.gov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2022-05-28T08:52:00Z</dcterms:created>
  <dcterms:modified xsi:type="dcterms:W3CDTF">2022-05-31T13:33:00Z</dcterms:modified>
</cp:coreProperties>
</file>