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56" w:rsidRDefault="00701456" w:rsidP="00701456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456" w:rsidRDefault="00701456" w:rsidP="00701456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01456" w:rsidRDefault="00701456" w:rsidP="00701456">
      <w:pPr>
        <w:rPr>
          <w:lang w:val="en-US"/>
        </w:rPr>
      </w:pPr>
    </w:p>
    <w:p w:rsidR="00701456" w:rsidRDefault="00701456" w:rsidP="00701456">
      <w:pPr>
        <w:spacing w:after="0"/>
        <w:rPr>
          <w:sz w:val="24"/>
          <w:szCs w:val="24"/>
        </w:rPr>
      </w:pPr>
      <w:r>
        <w:rPr>
          <w:sz w:val="24"/>
          <w:szCs w:val="24"/>
        </w:rPr>
        <w:t>ΕΛΛΗΝΙΚΗ ΔΗΜΟΚΡΑΤΙΑ</w:t>
      </w:r>
    </w:p>
    <w:p w:rsidR="00701456" w:rsidRDefault="00701456" w:rsidP="00701456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701456" w:rsidRPr="00242089" w:rsidRDefault="00701456" w:rsidP="00053B33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Λευκάδα, </w:t>
      </w:r>
      <w:r w:rsidR="00B75351" w:rsidRPr="00B75351">
        <w:rPr>
          <w:rFonts w:cs="Arial"/>
          <w:color w:val="242424"/>
          <w:sz w:val="24"/>
          <w:szCs w:val="24"/>
          <w:shd w:val="clear" w:color="auto" w:fill="FFFFFF"/>
        </w:rPr>
        <w:t>2</w:t>
      </w:r>
      <w:r w:rsidR="00A6207C">
        <w:rPr>
          <w:rFonts w:cs="Arial"/>
          <w:color w:val="242424"/>
          <w:sz w:val="24"/>
          <w:szCs w:val="24"/>
          <w:shd w:val="clear" w:color="auto" w:fill="FFFFFF"/>
        </w:rPr>
        <w:t>/12/2022</w:t>
      </w:r>
    </w:p>
    <w:p w:rsidR="00701456" w:rsidRPr="00242089" w:rsidRDefault="00701456" w:rsidP="00701456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701456" w:rsidRDefault="00701456" w:rsidP="00701456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  <w:r w:rsidRPr="007831FF">
        <w:rPr>
          <w:rFonts w:cs="Arial"/>
          <w:b/>
          <w:color w:val="242424"/>
          <w:sz w:val="24"/>
          <w:szCs w:val="24"/>
          <w:shd w:val="clear" w:color="auto" w:fill="FFFFFF"/>
        </w:rPr>
        <w:t>ΔΕΛΤΙΟ ΤΥΠΟΥ</w:t>
      </w:r>
    </w:p>
    <w:p w:rsidR="009233A5" w:rsidRPr="00053B33" w:rsidRDefault="009233A5">
      <w:pPr>
        <w:rPr>
          <w:i/>
          <w:sz w:val="24"/>
          <w:szCs w:val="24"/>
        </w:rPr>
      </w:pPr>
    </w:p>
    <w:p w:rsidR="00A6207C" w:rsidRPr="00053B33" w:rsidRDefault="00A6207C" w:rsidP="00A6207C">
      <w:pPr>
        <w:jc w:val="both"/>
        <w:rPr>
          <w:rFonts w:cs="Arial"/>
          <w:sz w:val="24"/>
          <w:szCs w:val="24"/>
        </w:rPr>
      </w:pPr>
      <w:r w:rsidRPr="00053B33">
        <w:rPr>
          <w:rFonts w:cs="Arial"/>
          <w:sz w:val="24"/>
          <w:szCs w:val="24"/>
          <w:lang w:bidi="el-GR"/>
        </w:rPr>
        <w:t>Ο δήμαρχος Λευκάδας Χαράλαμπος Καλός υπέγραψε εργολαβική σύμβαση με τ</w:t>
      </w:r>
      <w:r w:rsidRPr="00053B33">
        <w:rPr>
          <w:rFonts w:cs="Arial"/>
          <w:sz w:val="24"/>
          <w:szCs w:val="24"/>
          <w:lang w:val="en-US" w:bidi="el-GR"/>
        </w:rPr>
        <w:t>o</w:t>
      </w:r>
      <w:r w:rsidRPr="00053B33">
        <w:rPr>
          <w:rFonts w:cs="Arial"/>
          <w:sz w:val="24"/>
          <w:szCs w:val="24"/>
          <w:lang w:bidi="el-GR"/>
        </w:rPr>
        <w:t>ν κ. Λεωνίδα Δρακάτο, ανάδοχο του έργου:</w:t>
      </w:r>
      <w:r w:rsidRPr="00053B33">
        <w:rPr>
          <w:rFonts w:cs="Arial"/>
          <w:b/>
          <w:sz w:val="24"/>
          <w:szCs w:val="24"/>
          <w:lang w:bidi="el-GR"/>
        </w:rPr>
        <w:t xml:space="preserve"> </w:t>
      </w:r>
      <w:r w:rsidRPr="00053B33">
        <w:rPr>
          <w:rStyle w:val="1"/>
          <w:rFonts w:asciiTheme="minorHAnsi" w:eastAsia="Calibri" w:hAnsiTheme="minorHAnsi" w:cs="Arial"/>
          <w:sz w:val="24"/>
          <w:szCs w:val="24"/>
        </w:rPr>
        <w:t>«</w:t>
      </w:r>
      <w:r w:rsidRPr="00053B33">
        <w:rPr>
          <w:b/>
          <w:bCs/>
          <w:kern w:val="1"/>
          <w:sz w:val="24"/>
          <w:szCs w:val="24"/>
          <w:lang w:bidi="hi-IN"/>
        </w:rPr>
        <w:t xml:space="preserve">Κατασκευή </w:t>
      </w:r>
      <w:proofErr w:type="spellStart"/>
      <w:r w:rsidRPr="00053B33">
        <w:rPr>
          <w:b/>
          <w:bCs/>
          <w:kern w:val="1"/>
          <w:sz w:val="24"/>
          <w:szCs w:val="24"/>
          <w:lang w:bidi="hi-IN"/>
        </w:rPr>
        <w:t>τοιχ</w:t>
      </w:r>
      <w:r w:rsidR="000C2A0A">
        <w:rPr>
          <w:b/>
          <w:bCs/>
          <w:kern w:val="1"/>
          <w:sz w:val="24"/>
          <w:szCs w:val="24"/>
          <w:lang w:bidi="hi-IN"/>
        </w:rPr>
        <w:t>ε</w:t>
      </w:r>
      <w:r w:rsidRPr="00053B33">
        <w:rPr>
          <w:b/>
          <w:bCs/>
          <w:kern w:val="1"/>
          <w:sz w:val="24"/>
          <w:szCs w:val="24"/>
          <w:lang w:bidi="hi-IN"/>
        </w:rPr>
        <w:t>ίων</w:t>
      </w:r>
      <w:proofErr w:type="spellEnd"/>
      <w:r w:rsidRPr="00053B33">
        <w:rPr>
          <w:b/>
          <w:bCs/>
          <w:kern w:val="1"/>
          <w:sz w:val="24"/>
          <w:szCs w:val="24"/>
          <w:lang w:bidi="hi-IN"/>
        </w:rPr>
        <w:t xml:space="preserve"> αντιστήριξης πρανών κατά μήκους  του δημοτικού δικτύου στον δήμου Λευκάδας</w:t>
      </w:r>
      <w:r w:rsidRPr="00053B33">
        <w:rPr>
          <w:rFonts w:cs="Arial"/>
          <w:b/>
          <w:sz w:val="24"/>
          <w:szCs w:val="24"/>
          <w:lang w:bidi="el-GR"/>
        </w:rPr>
        <w:t>»</w:t>
      </w:r>
      <w:r w:rsidRPr="00053B33">
        <w:rPr>
          <w:rFonts w:cs="Arial"/>
          <w:sz w:val="24"/>
          <w:szCs w:val="24"/>
          <w:lang w:bidi="el-GR"/>
        </w:rPr>
        <w:t xml:space="preserve">, με προϋπολογισμό </w:t>
      </w:r>
      <w:r w:rsidRPr="00053B33">
        <w:rPr>
          <w:rFonts w:cs="Arial"/>
          <w:b/>
          <w:bCs/>
          <w:iCs/>
          <w:sz w:val="24"/>
          <w:szCs w:val="24"/>
        </w:rPr>
        <w:t>116.557,83</w:t>
      </w:r>
      <w:r w:rsidRPr="00053B33">
        <w:rPr>
          <w:rFonts w:cs="Arial"/>
          <w:b/>
          <w:sz w:val="24"/>
          <w:szCs w:val="24"/>
        </w:rPr>
        <w:t xml:space="preserve">€, </w:t>
      </w:r>
      <w:r w:rsidRPr="00053B33">
        <w:rPr>
          <w:rFonts w:cs="Arial"/>
          <w:sz w:val="24"/>
          <w:szCs w:val="24"/>
        </w:rPr>
        <w:t>και χρηματοδότηση από τη ΣΑΤΑ.</w:t>
      </w:r>
    </w:p>
    <w:p w:rsidR="00701456" w:rsidRPr="00053B33" w:rsidRDefault="00701456" w:rsidP="00701456">
      <w:pPr>
        <w:jc w:val="both"/>
        <w:rPr>
          <w:sz w:val="24"/>
          <w:szCs w:val="24"/>
        </w:rPr>
      </w:pPr>
      <w:r w:rsidRPr="00053B33">
        <w:rPr>
          <w:sz w:val="24"/>
          <w:szCs w:val="24"/>
        </w:rPr>
        <w:t xml:space="preserve">Συγκεκριμένα, </w:t>
      </w:r>
      <w:r w:rsidR="00A6207C" w:rsidRPr="00053B33">
        <w:rPr>
          <w:sz w:val="24"/>
          <w:szCs w:val="24"/>
        </w:rPr>
        <w:t>θα πραγματοποιηθούν</w:t>
      </w:r>
      <w:r w:rsidRPr="00053B33">
        <w:rPr>
          <w:sz w:val="24"/>
          <w:szCs w:val="24"/>
        </w:rPr>
        <w:t xml:space="preserve"> εργασίες κατασκευής 78 μ. </w:t>
      </w:r>
      <w:proofErr w:type="spellStart"/>
      <w:r w:rsidRPr="00053B33">
        <w:rPr>
          <w:sz w:val="24"/>
          <w:szCs w:val="24"/>
        </w:rPr>
        <w:t>τοιχ</w:t>
      </w:r>
      <w:r w:rsidR="000C2A0A">
        <w:rPr>
          <w:sz w:val="24"/>
          <w:szCs w:val="24"/>
        </w:rPr>
        <w:t>ε</w:t>
      </w:r>
      <w:r w:rsidRPr="00053B33">
        <w:rPr>
          <w:sz w:val="24"/>
          <w:szCs w:val="24"/>
        </w:rPr>
        <w:t>ίων</w:t>
      </w:r>
      <w:proofErr w:type="spellEnd"/>
      <w:r w:rsidRPr="00053B33">
        <w:rPr>
          <w:sz w:val="24"/>
          <w:szCs w:val="24"/>
        </w:rPr>
        <w:t xml:space="preserve"> και  144 μ. </w:t>
      </w:r>
      <w:proofErr w:type="spellStart"/>
      <w:r w:rsidRPr="00053B33">
        <w:rPr>
          <w:sz w:val="24"/>
          <w:szCs w:val="24"/>
        </w:rPr>
        <w:t>αργολιθοδομών</w:t>
      </w:r>
      <w:proofErr w:type="spellEnd"/>
      <w:r w:rsidRPr="00053B33">
        <w:rPr>
          <w:sz w:val="24"/>
          <w:szCs w:val="24"/>
        </w:rPr>
        <w:t xml:space="preserve"> σε δημοτικούς οδούς στις κοινότητες </w:t>
      </w:r>
      <w:proofErr w:type="spellStart"/>
      <w:r w:rsidRPr="00053B33">
        <w:rPr>
          <w:b/>
          <w:sz w:val="24"/>
          <w:szCs w:val="24"/>
        </w:rPr>
        <w:t>Φτερνού</w:t>
      </w:r>
      <w:proofErr w:type="spellEnd"/>
      <w:r w:rsidRPr="00053B33">
        <w:rPr>
          <w:sz w:val="24"/>
          <w:szCs w:val="24"/>
        </w:rPr>
        <w:t xml:space="preserve">, </w:t>
      </w:r>
      <w:proofErr w:type="spellStart"/>
      <w:r w:rsidRPr="00053B33">
        <w:rPr>
          <w:b/>
          <w:sz w:val="24"/>
          <w:szCs w:val="24"/>
        </w:rPr>
        <w:t>Πινακοχωρίου</w:t>
      </w:r>
      <w:proofErr w:type="spellEnd"/>
      <w:r w:rsidRPr="00053B33">
        <w:rPr>
          <w:sz w:val="24"/>
          <w:szCs w:val="24"/>
        </w:rPr>
        <w:t xml:space="preserve">, </w:t>
      </w:r>
      <w:proofErr w:type="spellStart"/>
      <w:r w:rsidRPr="00053B33">
        <w:rPr>
          <w:b/>
          <w:sz w:val="24"/>
          <w:szCs w:val="24"/>
        </w:rPr>
        <w:t>Χαραδιάτικων</w:t>
      </w:r>
      <w:proofErr w:type="spellEnd"/>
      <w:r w:rsidRPr="00053B33">
        <w:rPr>
          <w:sz w:val="24"/>
          <w:szCs w:val="24"/>
        </w:rPr>
        <w:t xml:space="preserve">, </w:t>
      </w:r>
      <w:r w:rsidRPr="00053B33">
        <w:rPr>
          <w:b/>
          <w:sz w:val="24"/>
          <w:szCs w:val="24"/>
        </w:rPr>
        <w:t>Αγίου Ηλία</w:t>
      </w:r>
      <w:r w:rsidRPr="00053B33">
        <w:rPr>
          <w:sz w:val="24"/>
          <w:szCs w:val="24"/>
        </w:rPr>
        <w:t xml:space="preserve">, </w:t>
      </w:r>
      <w:proofErr w:type="spellStart"/>
      <w:r w:rsidRPr="00053B33">
        <w:rPr>
          <w:b/>
          <w:sz w:val="24"/>
          <w:szCs w:val="24"/>
        </w:rPr>
        <w:t>Καρυάς</w:t>
      </w:r>
      <w:proofErr w:type="spellEnd"/>
      <w:r w:rsidRPr="00053B33">
        <w:rPr>
          <w:sz w:val="24"/>
          <w:szCs w:val="24"/>
        </w:rPr>
        <w:t xml:space="preserve">, </w:t>
      </w:r>
      <w:proofErr w:type="spellStart"/>
      <w:r w:rsidRPr="00053B33">
        <w:rPr>
          <w:b/>
          <w:sz w:val="24"/>
          <w:szCs w:val="24"/>
        </w:rPr>
        <w:t>Βλυχού</w:t>
      </w:r>
      <w:proofErr w:type="spellEnd"/>
      <w:r w:rsidRPr="00053B33">
        <w:rPr>
          <w:sz w:val="24"/>
          <w:szCs w:val="24"/>
        </w:rPr>
        <w:t xml:space="preserve"> </w:t>
      </w:r>
      <w:r w:rsidRPr="00053B33">
        <w:rPr>
          <w:b/>
          <w:sz w:val="24"/>
          <w:szCs w:val="24"/>
        </w:rPr>
        <w:t>(Γένι)</w:t>
      </w:r>
      <w:r w:rsidRPr="00053B33">
        <w:rPr>
          <w:sz w:val="24"/>
          <w:szCs w:val="24"/>
        </w:rPr>
        <w:t xml:space="preserve">, </w:t>
      </w:r>
      <w:r w:rsidRPr="00053B33">
        <w:rPr>
          <w:b/>
          <w:sz w:val="24"/>
          <w:szCs w:val="24"/>
        </w:rPr>
        <w:t>Πόρου</w:t>
      </w:r>
      <w:r w:rsidRPr="00053B33">
        <w:rPr>
          <w:sz w:val="24"/>
          <w:szCs w:val="24"/>
        </w:rPr>
        <w:t xml:space="preserve">, </w:t>
      </w:r>
      <w:proofErr w:type="spellStart"/>
      <w:r w:rsidRPr="00053B33">
        <w:rPr>
          <w:b/>
          <w:sz w:val="24"/>
          <w:szCs w:val="24"/>
        </w:rPr>
        <w:t>Εγκλουβής</w:t>
      </w:r>
      <w:proofErr w:type="spellEnd"/>
      <w:r w:rsidRPr="00053B33">
        <w:rPr>
          <w:sz w:val="24"/>
          <w:szCs w:val="24"/>
        </w:rPr>
        <w:t xml:space="preserve"> και </w:t>
      </w:r>
      <w:proofErr w:type="spellStart"/>
      <w:r w:rsidRPr="00053B33">
        <w:rPr>
          <w:b/>
          <w:sz w:val="24"/>
          <w:szCs w:val="24"/>
        </w:rPr>
        <w:t>Απόλπαινας</w:t>
      </w:r>
      <w:proofErr w:type="spellEnd"/>
      <w:r w:rsidRPr="00053B33">
        <w:rPr>
          <w:sz w:val="24"/>
          <w:szCs w:val="24"/>
        </w:rPr>
        <w:t>.</w:t>
      </w:r>
    </w:p>
    <w:p w:rsidR="00F64917" w:rsidRPr="00053B33" w:rsidRDefault="00F64917" w:rsidP="00701456">
      <w:pPr>
        <w:jc w:val="both"/>
        <w:rPr>
          <w:sz w:val="24"/>
          <w:szCs w:val="24"/>
        </w:rPr>
      </w:pPr>
      <w:r w:rsidRPr="00053B33">
        <w:rPr>
          <w:sz w:val="24"/>
          <w:szCs w:val="24"/>
        </w:rPr>
        <w:t>Πιο αναλυτικά:</w:t>
      </w:r>
    </w:p>
    <w:p w:rsidR="00F64917" w:rsidRPr="00053B33" w:rsidRDefault="00F64917" w:rsidP="00F64917">
      <w:pPr>
        <w:pStyle w:val="a4"/>
        <w:numPr>
          <w:ilvl w:val="0"/>
          <w:numId w:val="3"/>
        </w:numPr>
        <w:spacing w:after="0"/>
        <w:jc w:val="both"/>
        <w:rPr>
          <w:rFonts w:cs="Tahoma"/>
          <w:sz w:val="24"/>
          <w:szCs w:val="24"/>
        </w:rPr>
      </w:pPr>
      <w:proofErr w:type="spellStart"/>
      <w:r w:rsidRPr="00053B33">
        <w:rPr>
          <w:sz w:val="24"/>
          <w:szCs w:val="24"/>
        </w:rPr>
        <w:t>Φτερνό</w:t>
      </w:r>
      <w:proofErr w:type="spellEnd"/>
      <w:r w:rsidRPr="00053B33">
        <w:rPr>
          <w:sz w:val="24"/>
          <w:szCs w:val="24"/>
        </w:rPr>
        <w:t xml:space="preserve"> - </w:t>
      </w:r>
      <w:proofErr w:type="spellStart"/>
      <w:r w:rsidRPr="00053B33">
        <w:rPr>
          <w:rFonts w:cs="Tahoma"/>
          <w:sz w:val="24"/>
          <w:szCs w:val="24"/>
        </w:rPr>
        <w:t>Τοιχ</w:t>
      </w:r>
      <w:r w:rsidR="000C2A0A">
        <w:rPr>
          <w:rFonts w:cs="Tahoma"/>
          <w:sz w:val="24"/>
          <w:szCs w:val="24"/>
        </w:rPr>
        <w:t>ε</w:t>
      </w:r>
      <w:r w:rsidRPr="00053B33">
        <w:rPr>
          <w:rFonts w:cs="Tahoma"/>
          <w:sz w:val="24"/>
          <w:szCs w:val="24"/>
        </w:rPr>
        <w:t>ίο</w:t>
      </w:r>
      <w:proofErr w:type="spellEnd"/>
      <w:r w:rsidRPr="00053B33">
        <w:rPr>
          <w:rFonts w:cs="Tahoma"/>
          <w:sz w:val="24"/>
          <w:szCs w:val="24"/>
        </w:rPr>
        <w:t xml:space="preserve"> στην θέση </w:t>
      </w:r>
      <w:proofErr w:type="spellStart"/>
      <w:r w:rsidRPr="00053B33">
        <w:rPr>
          <w:rFonts w:cs="Tahoma"/>
          <w:sz w:val="24"/>
          <w:szCs w:val="24"/>
        </w:rPr>
        <w:t>Πολιτέικα</w:t>
      </w:r>
      <w:proofErr w:type="spellEnd"/>
    </w:p>
    <w:p w:rsidR="00F64917" w:rsidRPr="00053B33" w:rsidRDefault="00F64917" w:rsidP="00F64917">
      <w:pPr>
        <w:pStyle w:val="a4"/>
        <w:numPr>
          <w:ilvl w:val="0"/>
          <w:numId w:val="3"/>
        </w:numPr>
        <w:spacing w:after="0"/>
        <w:jc w:val="both"/>
        <w:rPr>
          <w:rFonts w:cs="Tahoma"/>
          <w:sz w:val="24"/>
          <w:szCs w:val="24"/>
        </w:rPr>
      </w:pPr>
      <w:proofErr w:type="spellStart"/>
      <w:r w:rsidRPr="00053B33">
        <w:rPr>
          <w:rFonts w:cs="Tahoma"/>
          <w:sz w:val="24"/>
          <w:szCs w:val="24"/>
        </w:rPr>
        <w:t>Πινακοχώρι</w:t>
      </w:r>
      <w:proofErr w:type="spellEnd"/>
      <w:r w:rsidRPr="00053B33">
        <w:rPr>
          <w:rFonts w:cs="Tahoma"/>
          <w:sz w:val="24"/>
          <w:szCs w:val="24"/>
        </w:rPr>
        <w:t xml:space="preserve"> - </w:t>
      </w:r>
      <w:proofErr w:type="spellStart"/>
      <w:r w:rsidRPr="00053B33">
        <w:rPr>
          <w:rFonts w:cs="Tahoma"/>
          <w:sz w:val="24"/>
          <w:szCs w:val="24"/>
        </w:rPr>
        <w:t>Τοιχ</w:t>
      </w:r>
      <w:r w:rsidR="000C2A0A">
        <w:rPr>
          <w:rFonts w:cs="Tahoma"/>
          <w:sz w:val="24"/>
          <w:szCs w:val="24"/>
        </w:rPr>
        <w:t>ε</w:t>
      </w:r>
      <w:r w:rsidRPr="00053B33">
        <w:rPr>
          <w:rFonts w:cs="Tahoma"/>
          <w:sz w:val="24"/>
          <w:szCs w:val="24"/>
        </w:rPr>
        <w:t>ίο</w:t>
      </w:r>
      <w:proofErr w:type="spellEnd"/>
      <w:r w:rsidRPr="00053B33">
        <w:rPr>
          <w:rFonts w:cs="Tahoma"/>
          <w:sz w:val="24"/>
          <w:szCs w:val="24"/>
        </w:rPr>
        <w:t xml:space="preserve"> πάνω από το γήπεδο και στη  θέση </w:t>
      </w:r>
      <w:proofErr w:type="spellStart"/>
      <w:r w:rsidRPr="00053B33">
        <w:rPr>
          <w:rFonts w:cs="Tahoma"/>
          <w:sz w:val="24"/>
          <w:szCs w:val="24"/>
        </w:rPr>
        <w:t>Γκιάλη</w:t>
      </w:r>
      <w:proofErr w:type="spellEnd"/>
    </w:p>
    <w:p w:rsidR="00F64917" w:rsidRPr="00053B33" w:rsidRDefault="00F64917" w:rsidP="00F64917">
      <w:pPr>
        <w:pStyle w:val="a4"/>
        <w:numPr>
          <w:ilvl w:val="0"/>
          <w:numId w:val="3"/>
        </w:numPr>
        <w:spacing w:after="0"/>
        <w:jc w:val="both"/>
        <w:rPr>
          <w:rFonts w:cs="Tahoma"/>
          <w:sz w:val="24"/>
          <w:szCs w:val="24"/>
        </w:rPr>
      </w:pPr>
      <w:proofErr w:type="spellStart"/>
      <w:r w:rsidRPr="00053B33">
        <w:rPr>
          <w:rFonts w:cs="Tahoma"/>
          <w:sz w:val="24"/>
          <w:szCs w:val="24"/>
        </w:rPr>
        <w:t>Χαραδιάτικα</w:t>
      </w:r>
      <w:proofErr w:type="spellEnd"/>
      <w:r w:rsidRPr="00053B33">
        <w:rPr>
          <w:rFonts w:cs="Tahoma"/>
          <w:sz w:val="24"/>
          <w:szCs w:val="24"/>
        </w:rPr>
        <w:t xml:space="preserve"> - </w:t>
      </w:r>
      <w:proofErr w:type="spellStart"/>
      <w:r w:rsidRPr="00053B33">
        <w:rPr>
          <w:rFonts w:cs="Tahoma"/>
          <w:sz w:val="24"/>
          <w:szCs w:val="24"/>
        </w:rPr>
        <w:t>Αργολιθοδομή</w:t>
      </w:r>
      <w:proofErr w:type="spellEnd"/>
      <w:r w:rsidRPr="00053B33">
        <w:rPr>
          <w:rFonts w:cs="Tahoma"/>
          <w:sz w:val="24"/>
          <w:szCs w:val="24"/>
        </w:rPr>
        <w:t xml:space="preserve"> στην θέση Νταμάρι</w:t>
      </w:r>
    </w:p>
    <w:p w:rsidR="00F64917" w:rsidRPr="00053B33" w:rsidRDefault="00F64917" w:rsidP="00F64917">
      <w:pPr>
        <w:pStyle w:val="a4"/>
        <w:numPr>
          <w:ilvl w:val="0"/>
          <w:numId w:val="3"/>
        </w:numPr>
        <w:spacing w:after="0"/>
        <w:jc w:val="both"/>
        <w:rPr>
          <w:rFonts w:cs="Tahoma"/>
          <w:sz w:val="24"/>
          <w:szCs w:val="24"/>
        </w:rPr>
      </w:pPr>
      <w:r w:rsidRPr="00053B33">
        <w:rPr>
          <w:rFonts w:cs="Tahoma"/>
          <w:sz w:val="24"/>
          <w:szCs w:val="24"/>
        </w:rPr>
        <w:t xml:space="preserve">Άγιος Ηλίας - </w:t>
      </w:r>
      <w:proofErr w:type="spellStart"/>
      <w:r w:rsidRPr="00053B33">
        <w:rPr>
          <w:rFonts w:cs="Tahoma"/>
          <w:sz w:val="24"/>
          <w:szCs w:val="24"/>
        </w:rPr>
        <w:t>Αργολιθοδομή</w:t>
      </w:r>
      <w:proofErr w:type="spellEnd"/>
      <w:r w:rsidRPr="00053B33">
        <w:rPr>
          <w:rFonts w:cs="Tahoma"/>
          <w:sz w:val="24"/>
          <w:szCs w:val="24"/>
        </w:rPr>
        <w:t xml:space="preserve"> στην θέση </w:t>
      </w:r>
      <w:proofErr w:type="spellStart"/>
      <w:r w:rsidRPr="00053B33">
        <w:rPr>
          <w:rFonts w:cs="Tahoma"/>
          <w:sz w:val="24"/>
          <w:szCs w:val="24"/>
        </w:rPr>
        <w:t>Κόλυμπος</w:t>
      </w:r>
      <w:proofErr w:type="spellEnd"/>
    </w:p>
    <w:p w:rsidR="00F64917" w:rsidRPr="00053B33" w:rsidRDefault="00F64917" w:rsidP="00F64917">
      <w:pPr>
        <w:pStyle w:val="a4"/>
        <w:numPr>
          <w:ilvl w:val="0"/>
          <w:numId w:val="3"/>
        </w:numPr>
        <w:spacing w:after="0"/>
        <w:jc w:val="both"/>
        <w:rPr>
          <w:rFonts w:cs="Tahoma"/>
          <w:sz w:val="24"/>
          <w:szCs w:val="24"/>
        </w:rPr>
      </w:pPr>
      <w:proofErr w:type="spellStart"/>
      <w:r w:rsidRPr="00053B33">
        <w:rPr>
          <w:rFonts w:cs="Tahoma"/>
          <w:sz w:val="24"/>
          <w:szCs w:val="24"/>
        </w:rPr>
        <w:t>Καρυά</w:t>
      </w:r>
      <w:proofErr w:type="spellEnd"/>
      <w:r w:rsidRPr="00053B33">
        <w:rPr>
          <w:rFonts w:cs="Tahoma"/>
          <w:sz w:val="24"/>
          <w:szCs w:val="24"/>
        </w:rPr>
        <w:t xml:space="preserve"> - </w:t>
      </w:r>
      <w:proofErr w:type="spellStart"/>
      <w:r w:rsidRPr="00053B33">
        <w:rPr>
          <w:rFonts w:cs="Tahoma"/>
          <w:sz w:val="24"/>
          <w:szCs w:val="24"/>
        </w:rPr>
        <w:t>Τοιχ</w:t>
      </w:r>
      <w:r w:rsidR="000C2A0A">
        <w:rPr>
          <w:rFonts w:cs="Tahoma"/>
          <w:sz w:val="24"/>
          <w:szCs w:val="24"/>
        </w:rPr>
        <w:t>ε</w:t>
      </w:r>
      <w:r w:rsidRPr="00053B33">
        <w:rPr>
          <w:rFonts w:cs="Tahoma"/>
          <w:sz w:val="24"/>
          <w:szCs w:val="24"/>
        </w:rPr>
        <w:t>ίο</w:t>
      </w:r>
      <w:proofErr w:type="spellEnd"/>
      <w:r w:rsidRPr="00053B33">
        <w:rPr>
          <w:rFonts w:cs="Tahoma"/>
          <w:sz w:val="24"/>
          <w:szCs w:val="24"/>
        </w:rPr>
        <w:t xml:space="preserve"> αντιστήριξης του πρανούς του δρόμου</w:t>
      </w:r>
    </w:p>
    <w:p w:rsidR="00F64917" w:rsidRPr="00053B33" w:rsidRDefault="00F64917" w:rsidP="00F64917">
      <w:pPr>
        <w:pStyle w:val="a4"/>
        <w:numPr>
          <w:ilvl w:val="0"/>
          <w:numId w:val="3"/>
        </w:numPr>
        <w:spacing w:after="0"/>
        <w:jc w:val="both"/>
        <w:rPr>
          <w:rFonts w:cs="Tahoma"/>
          <w:sz w:val="24"/>
          <w:szCs w:val="24"/>
        </w:rPr>
      </w:pPr>
      <w:r w:rsidRPr="00053B33">
        <w:rPr>
          <w:rFonts w:cs="Tahoma"/>
          <w:sz w:val="24"/>
          <w:szCs w:val="24"/>
        </w:rPr>
        <w:t xml:space="preserve">Γένι - </w:t>
      </w:r>
      <w:proofErr w:type="spellStart"/>
      <w:r w:rsidRPr="00053B33">
        <w:rPr>
          <w:rFonts w:cs="Tahoma"/>
          <w:sz w:val="24"/>
          <w:szCs w:val="24"/>
        </w:rPr>
        <w:t>Αργολιθοδομή</w:t>
      </w:r>
      <w:proofErr w:type="spellEnd"/>
      <w:r w:rsidRPr="00053B33">
        <w:rPr>
          <w:rFonts w:cs="Tahoma"/>
          <w:sz w:val="24"/>
          <w:szCs w:val="24"/>
        </w:rPr>
        <w:t xml:space="preserve"> επί του κεντρικού δρόμου που οδηγεί στο Γένι</w:t>
      </w:r>
    </w:p>
    <w:p w:rsidR="00F64917" w:rsidRPr="00053B33" w:rsidRDefault="00F64917" w:rsidP="00F64917">
      <w:pPr>
        <w:pStyle w:val="a4"/>
        <w:numPr>
          <w:ilvl w:val="0"/>
          <w:numId w:val="3"/>
        </w:numPr>
        <w:spacing w:after="0"/>
        <w:jc w:val="both"/>
        <w:rPr>
          <w:rFonts w:cs="Tahoma"/>
          <w:sz w:val="24"/>
          <w:szCs w:val="24"/>
        </w:rPr>
      </w:pPr>
      <w:r w:rsidRPr="00053B33">
        <w:rPr>
          <w:rFonts w:cs="Tahoma"/>
          <w:sz w:val="24"/>
          <w:szCs w:val="24"/>
        </w:rPr>
        <w:t xml:space="preserve">Πόρος - </w:t>
      </w:r>
      <w:proofErr w:type="spellStart"/>
      <w:r w:rsidRPr="00053B33">
        <w:rPr>
          <w:rFonts w:cs="Tahoma"/>
          <w:sz w:val="24"/>
          <w:szCs w:val="24"/>
        </w:rPr>
        <w:t>Αργολιθοδομή</w:t>
      </w:r>
      <w:proofErr w:type="spellEnd"/>
      <w:r w:rsidRPr="00053B33">
        <w:rPr>
          <w:rFonts w:cs="Tahoma"/>
          <w:sz w:val="24"/>
          <w:szCs w:val="24"/>
        </w:rPr>
        <w:t xml:space="preserve"> στην οδό Παναγιάς</w:t>
      </w:r>
    </w:p>
    <w:p w:rsidR="00F64917" w:rsidRPr="00053B33" w:rsidRDefault="00F64917" w:rsidP="00F64917">
      <w:pPr>
        <w:pStyle w:val="a4"/>
        <w:numPr>
          <w:ilvl w:val="0"/>
          <w:numId w:val="3"/>
        </w:numPr>
        <w:spacing w:after="0"/>
        <w:jc w:val="both"/>
        <w:rPr>
          <w:rFonts w:cs="Tahoma"/>
          <w:sz w:val="24"/>
          <w:szCs w:val="24"/>
        </w:rPr>
      </w:pPr>
      <w:proofErr w:type="spellStart"/>
      <w:r w:rsidRPr="00053B33">
        <w:rPr>
          <w:rFonts w:cs="Tahoma"/>
          <w:sz w:val="24"/>
          <w:szCs w:val="24"/>
        </w:rPr>
        <w:t>Εγκλουβή</w:t>
      </w:r>
      <w:proofErr w:type="spellEnd"/>
      <w:r w:rsidRPr="00053B33">
        <w:rPr>
          <w:rFonts w:cs="Tahoma"/>
          <w:sz w:val="24"/>
          <w:szCs w:val="24"/>
        </w:rPr>
        <w:t xml:space="preserve"> - </w:t>
      </w:r>
      <w:proofErr w:type="spellStart"/>
      <w:r w:rsidRPr="00053B33">
        <w:rPr>
          <w:rFonts w:cs="Tahoma"/>
          <w:sz w:val="24"/>
          <w:szCs w:val="24"/>
        </w:rPr>
        <w:t>Αργολιθοδομή</w:t>
      </w:r>
      <w:proofErr w:type="spellEnd"/>
      <w:r w:rsidRPr="00053B33">
        <w:rPr>
          <w:rFonts w:cs="Tahoma"/>
          <w:sz w:val="24"/>
          <w:szCs w:val="24"/>
        </w:rPr>
        <w:t xml:space="preserve"> στον Άγιο Δονάτο</w:t>
      </w:r>
    </w:p>
    <w:p w:rsidR="00F64917" w:rsidRPr="00053B33" w:rsidRDefault="00F64917" w:rsidP="00F64917">
      <w:pPr>
        <w:pStyle w:val="a4"/>
        <w:numPr>
          <w:ilvl w:val="0"/>
          <w:numId w:val="3"/>
        </w:numPr>
        <w:spacing w:after="0"/>
        <w:jc w:val="both"/>
        <w:rPr>
          <w:rFonts w:cs="Tahoma"/>
          <w:sz w:val="24"/>
          <w:szCs w:val="24"/>
        </w:rPr>
      </w:pPr>
      <w:proofErr w:type="spellStart"/>
      <w:r w:rsidRPr="00053B33">
        <w:rPr>
          <w:rFonts w:cs="Tahoma"/>
          <w:sz w:val="24"/>
          <w:szCs w:val="24"/>
        </w:rPr>
        <w:t>Απόλπαινα</w:t>
      </w:r>
      <w:proofErr w:type="spellEnd"/>
      <w:r w:rsidRPr="00053B33">
        <w:rPr>
          <w:rFonts w:cs="Tahoma"/>
          <w:sz w:val="24"/>
          <w:szCs w:val="24"/>
        </w:rPr>
        <w:t xml:space="preserve"> - Αποπεράτωση </w:t>
      </w:r>
      <w:proofErr w:type="spellStart"/>
      <w:r w:rsidRPr="00053B33">
        <w:rPr>
          <w:rFonts w:cs="Tahoma"/>
          <w:sz w:val="24"/>
          <w:szCs w:val="24"/>
        </w:rPr>
        <w:t>τοιχ</w:t>
      </w:r>
      <w:r w:rsidR="000C2A0A">
        <w:rPr>
          <w:rFonts w:cs="Tahoma"/>
          <w:sz w:val="24"/>
          <w:szCs w:val="24"/>
        </w:rPr>
        <w:t>ε</w:t>
      </w:r>
      <w:r w:rsidRPr="00053B33">
        <w:rPr>
          <w:rFonts w:cs="Tahoma"/>
          <w:sz w:val="24"/>
          <w:szCs w:val="24"/>
        </w:rPr>
        <w:t>ίου</w:t>
      </w:r>
      <w:proofErr w:type="spellEnd"/>
      <w:r w:rsidRPr="00053B33">
        <w:rPr>
          <w:rFonts w:cs="Tahoma"/>
          <w:sz w:val="24"/>
          <w:szCs w:val="24"/>
        </w:rPr>
        <w:t xml:space="preserve"> του πρανούς του δρόμου για την πλήρη εξασφάλιση του δρόμου</w:t>
      </w:r>
    </w:p>
    <w:p w:rsidR="00F64917" w:rsidRPr="00053B33" w:rsidRDefault="00F64917" w:rsidP="00F64917">
      <w:pPr>
        <w:spacing w:after="0"/>
        <w:jc w:val="both"/>
        <w:rPr>
          <w:rFonts w:cs="Tahoma"/>
          <w:sz w:val="24"/>
          <w:szCs w:val="24"/>
        </w:rPr>
      </w:pPr>
    </w:p>
    <w:p w:rsidR="00053B33" w:rsidRPr="00053B33" w:rsidRDefault="00053B33" w:rsidP="00701456">
      <w:pPr>
        <w:jc w:val="both"/>
        <w:rPr>
          <w:sz w:val="24"/>
          <w:szCs w:val="24"/>
        </w:rPr>
      </w:pPr>
      <w:r w:rsidRPr="00053B33">
        <w:rPr>
          <w:rFonts w:cs="Arial"/>
          <w:color w:val="000000"/>
          <w:sz w:val="24"/>
          <w:szCs w:val="24"/>
          <w:shd w:val="clear" w:color="auto" w:fill="F2F2F2"/>
        </w:rPr>
        <w:t>Από την πρώτη ημέρα εστιάσαμε στην καθημερινότητα και την ασφάλεια των κατοίκων στις τοπικές κοινότητες. </w:t>
      </w:r>
      <w:r>
        <w:rPr>
          <w:rFonts w:cs="Arial"/>
          <w:color w:val="000000"/>
          <w:sz w:val="24"/>
          <w:szCs w:val="24"/>
          <w:shd w:val="clear" w:color="auto" w:fill="F2F2F2"/>
        </w:rPr>
        <w:t xml:space="preserve"> </w:t>
      </w:r>
      <w:r w:rsidRPr="00053B33">
        <w:rPr>
          <w:rFonts w:cs="Arial"/>
          <w:color w:val="000000"/>
          <w:sz w:val="24"/>
          <w:szCs w:val="24"/>
          <w:shd w:val="clear" w:color="auto" w:fill="F2F2F2"/>
        </w:rPr>
        <w:t>Με τις απαραίτητες επεμβάσεις μας,</w:t>
      </w:r>
      <w:r>
        <w:rPr>
          <w:rFonts w:cs="Arial"/>
          <w:color w:val="000000"/>
          <w:sz w:val="24"/>
          <w:szCs w:val="24"/>
          <w:shd w:val="clear" w:color="auto" w:fill="F2F2F2"/>
        </w:rPr>
        <w:t xml:space="preserve"> δρομολογούμε μικρά και μεγαλύτερα έργα που λύνουν</w:t>
      </w:r>
      <w:r w:rsidRPr="00053B33">
        <w:rPr>
          <w:rFonts w:cs="Arial"/>
          <w:color w:val="000000"/>
          <w:sz w:val="24"/>
          <w:szCs w:val="24"/>
          <w:shd w:val="clear" w:color="auto" w:fill="F2F2F2"/>
        </w:rPr>
        <w:t xml:space="preserve"> βασικά ζητήματα ασφάλειας των υποδομών το</w:t>
      </w:r>
      <w:r>
        <w:rPr>
          <w:rFonts w:cs="Arial"/>
          <w:color w:val="000000"/>
          <w:sz w:val="24"/>
          <w:szCs w:val="24"/>
          <w:shd w:val="clear" w:color="auto" w:fill="F2F2F2"/>
        </w:rPr>
        <w:t>υ οδικού δικτύου των χωριών μας</w:t>
      </w:r>
      <w:r w:rsidRPr="00053B33">
        <w:rPr>
          <w:rFonts w:cs="Arial"/>
          <w:color w:val="000000"/>
          <w:sz w:val="24"/>
          <w:szCs w:val="24"/>
          <w:shd w:val="clear" w:color="auto" w:fill="F2F2F2"/>
        </w:rPr>
        <w:t>.</w:t>
      </w:r>
    </w:p>
    <w:p w:rsidR="00701456" w:rsidRDefault="00701456" w:rsidP="00701456">
      <w:pPr>
        <w:jc w:val="both"/>
        <w:rPr>
          <w:sz w:val="24"/>
          <w:szCs w:val="24"/>
        </w:rPr>
      </w:pPr>
    </w:p>
    <w:p w:rsidR="00701456" w:rsidRPr="00701456" w:rsidRDefault="00701456" w:rsidP="007014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ΤΟΝ ΔΗΜΟ ΛΕΥΚΑΔΑΣ</w:t>
      </w:r>
    </w:p>
    <w:sectPr w:rsidR="00701456" w:rsidRPr="00701456" w:rsidSect="00CF21BD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371"/>
    <w:multiLevelType w:val="hybridMultilevel"/>
    <w:tmpl w:val="AC6674F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E2502"/>
    <w:multiLevelType w:val="hybridMultilevel"/>
    <w:tmpl w:val="8B2459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210F2"/>
    <w:multiLevelType w:val="hybridMultilevel"/>
    <w:tmpl w:val="5352C3C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849"/>
    <w:rsid w:val="00053B33"/>
    <w:rsid w:val="000C2A0A"/>
    <w:rsid w:val="0015340E"/>
    <w:rsid w:val="001D4B40"/>
    <w:rsid w:val="0039655A"/>
    <w:rsid w:val="0043152B"/>
    <w:rsid w:val="005D4F41"/>
    <w:rsid w:val="006244B4"/>
    <w:rsid w:val="00643790"/>
    <w:rsid w:val="00701456"/>
    <w:rsid w:val="0070647B"/>
    <w:rsid w:val="007669F0"/>
    <w:rsid w:val="008519B3"/>
    <w:rsid w:val="008E0437"/>
    <w:rsid w:val="009233A5"/>
    <w:rsid w:val="009529C9"/>
    <w:rsid w:val="00A555D3"/>
    <w:rsid w:val="00A6207C"/>
    <w:rsid w:val="00B75351"/>
    <w:rsid w:val="00CF21BD"/>
    <w:rsid w:val="00DF5A41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1456"/>
    <w:rPr>
      <w:rFonts w:ascii="Tahoma" w:hAnsi="Tahoma" w:cs="Tahoma"/>
      <w:sz w:val="16"/>
      <w:szCs w:val="16"/>
    </w:rPr>
  </w:style>
  <w:style w:type="character" w:customStyle="1" w:styleId="1">
    <w:name w:val="Επικεφαλίδα #1 + Χωρίς έντονη γραφή"/>
    <w:basedOn w:val="a0"/>
    <w:rsid w:val="00A620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paragraph" w:styleId="a4">
    <w:name w:val="List Paragraph"/>
    <w:basedOn w:val="a"/>
    <w:uiPriority w:val="34"/>
    <w:qFormat/>
    <w:rsid w:val="00F64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2022-12-01T14:24:00Z</cp:lastPrinted>
  <dcterms:created xsi:type="dcterms:W3CDTF">2022-12-01T14:08:00Z</dcterms:created>
  <dcterms:modified xsi:type="dcterms:W3CDTF">2022-12-02T11:45:00Z</dcterms:modified>
</cp:coreProperties>
</file>