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46F6C" w:rsidRPr="00546F6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09650" cy="819716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86" cy="82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8858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64920" cy="722811"/>
            <wp:effectExtent l="19050" t="0" r="0" b="0"/>
            <wp:docPr id="14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63" cy="7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50" w:rsidRDefault="008858FA" w:rsidP="005A777C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826CD" w:rsidRDefault="00197EA4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150AB3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F31550" w:rsidRDefault="00150AB3" w:rsidP="008826CD">
      <w:pPr>
        <w:pStyle w:val="a7"/>
        <w:ind w:hanging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Λευκάδα 12/</w:t>
      </w:r>
      <w:r w:rsidR="002E7C54">
        <w:rPr>
          <w:rFonts w:asciiTheme="minorHAnsi" w:hAnsiTheme="minorHAnsi" w:cstheme="minorHAnsi"/>
          <w:sz w:val="24"/>
          <w:szCs w:val="24"/>
        </w:rPr>
        <w:t>12</w:t>
      </w:r>
      <w:r w:rsidR="00197EA4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:rsidR="00F31550" w:rsidRDefault="00F31550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F2488E" w:rsidRDefault="00F31550" w:rsidP="00315472">
      <w:pPr>
        <w:pStyle w:val="a7"/>
        <w:tabs>
          <w:tab w:val="clear" w:pos="4153"/>
          <w:tab w:val="clear" w:pos="8306"/>
          <w:tab w:val="left" w:pos="5460"/>
        </w:tabs>
        <w:ind w:hanging="284"/>
        <w:jc w:val="center"/>
        <w:rPr>
          <w:sz w:val="24"/>
          <w:szCs w:val="24"/>
          <w:u w:val="single"/>
        </w:rPr>
      </w:pPr>
      <w:r w:rsidRPr="002E7C54">
        <w:rPr>
          <w:sz w:val="24"/>
          <w:szCs w:val="24"/>
          <w:u w:val="single"/>
        </w:rPr>
        <w:t>ΔΕΛΤΙΟ ΤΥΠΟΥ</w:t>
      </w:r>
    </w:p>
    <w:p w:rsidR="00776619" w:rsidRPr="002E7C54" w:rsidRDefault="00776619" w:rsidP="00315472">
      <w:pPr>
        <w:pStyle w:val="a7"/>
        <w:tabs>
          <w:tab w:val="clear" w:pos="4153"/>
          <w:tab w:val="clear" w:pos="8306"/>
          <w:tab w:val="left" w:pos="5460"/>
        </w:tabs>
        <w:ind w:hanging="284"/>
        <w:jc w:val="center"/>
        <w:rPr>
          <w:sz w:val="24"/>
          <w:szCs w:val="24"/>
          <w:u w:val="single"/>
        </w:rPr>
      </w:pPr>
    </w:p>
    <w:p w:rsidR="0040209D" w:rsidRDefault="002E7C54" w:rsidP="006651C0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826CD">
        <w:rPr>
          <w:rFonts w:cs="Times New Roman"/>
          <w:sz w:val="24"/>
          <w:szCs w:val="24"/>
        </w:rPr>
        <w:t>Μέσα σε κλίμα γιορτινό πραγματοποιήθηκε</w:t>
      </w:r>
      <w:r w:rsidR="006D111F" w:rsidRPr="008826CD">
        <w:rPr>
          <w:rFonts w:cs="Times New Roman"/>
          <w:sz w:val="24"/>
          <w:szCs w:val="24"/>
        </w:rPr>
        <w:t xml:space="preserve"> </w:t>
      </w:r>
      <w:r w:rsidRPr="008826CD">
        <w:rPr>
          <w:rFonts w:cs="Times New Roman"/>
          <w:sz w:val="24"/>
          <w:szCs w:val="24"/>
        </w:rPr>
        <w:t xml:space="preserve">η δράση του Κοινωνικού </w:t>
      </w:r>
      <w:r w:rsidR="008826CD" w:rsidRPr="008826CD">
        <w:rPr>
          <w:rFonts w:cs="Times New Roman"/>
          <w:sz w:val="24"/>
          <w:szCs w:val="24"/>
        </w:rPr>
        <w:t>Π</w:t>
      </w:r>
      <w:r w:rsidRPr="008826CD">
        <w:rPr>
          <w:rFonts w:cs="Times New Roman"/>
          <w:sz w:val="24"/>
          <w:szCs w:val="24"/>
        </w:rPr>
        <w:t>αντοπωλείου του Δήμου Λευκάδας</w:t>
      </w:r>
      <w:r w:rsidR="00DB7AC0">
        <w:rPr>
          <w:rFonts w:cs="Times New Roman"/>
          <w:sz w:val="24"/>
          <w:szCs w:val="24"/>
        </w:rPr>
        <w:t xml:space="preserve">, που λόγω βροχής μεταφέρθηκε από την πλατεία </w:t>
      </w:r>
      <w:proofErr w:type="spellStart"/>
      <w:r w:rsidR="00DB7AC0">
        <w:rPr>
          <w:rFonts w:cs="Times New Roman"/>
          <w:sz w:val="24"/>
          <w:szCs w:val="24"/>
        </w:rPr>
        <w:t>Μαρκά</w:t>
      </w:r>
      <w:proofErr w:type="spellEnd"/>
      <w:r w:rsidR="00DB7AC0">
        <w:rPr>
          <w:rFonts w:cs="Times New Roman"/>
          <w:sz w:val="24"/>
          <w:szCs w:val="24"/>
        </w:rPr>
        <w:t xml:space="preserve"> εντός του χώρου του ΚΑΠΗ,</w:t>
      </w:r>
      <w:r w:rsidRPr="008826CD">
        <w:rPr>
          <w:rFonts w:cs="Times New Roman"/>
          <w:sz w:val="24"/>
          <w:szCs w:val="24"/>
        </w:rPr>
        <w:t xml:space="preserve"> </w:t>
      </w:r>
      <w:r w:rsidR="00776619">
        <w:rPr>
          <w:rFonts w:cs="Times New Roman"/>
          <w:sz w:val="24"/>
          <w:szCs w:val="24"/>
        </w:rPr>
        <w:t>το Σάββατο</w:t>
      </w:r>
      <w:r w:rsidRPr="008826CD">
        <w:rPr>
          <w:rFonts w:cs="Times New Roman"/>
          <w:sz w:val="24"/>
          <w:szCs w:val="24"/>
        </w:rPr>
        <w:t xml:space="preserve"> 10/12/2022.</w:t>
      </w:r>
      <w:r w:rsidR="00A0595A" w:rsidRPr="008826CD">
        <w:rPr>
          <w:rFonts w:cs="Times New Roman"/>
          <w:sz w:val="24"/>
          <w:szCs w:val="24"/>
        </w:rPr>
        <w:t xml:space="preserve"> </w:t>
      </w:r>
      <w:r w:rsidR="006651C0">
        <w:rPr>
          <w:rFonts w:cs="Times New Roman"/>
          <w:sz w:val="24"/>
          <w:szCs w:val="24"/>
        </w:rPr>
        <w:t xml:space="preserve"> </w:t>
      </w:r>
      <w:r w:rsidR="00A0595A" w:rsidRPr="008826CD">
        <w:rPr>
          <w:rFonts w:cs="Times New Roman"/>
          <w:sz w:val="24"/>
          <w:szCs w:val="24"/>
        </w:rPr>
        <w:t xml:space="preserve">Την εκδήλωση ζωντάνεψαν </w:t>
      </w:r>
      <w:r w:rsidR="008826CD" w:rsidRPr="008826CD">
        <w:rPr>
          <w:rFonts w:cs="Times New Roman"/>
          <w:sz w:val="24"/>
          <w:szCs w:val="24"/>
        </w:rPr>
        <w:t xml:space="preserve">με τη παρουσία και την προσφορά τους </w:t>
      </w:r>
      <w:r w:rsidR="00A0595A" w:rsidRPr="008826CD">
        <w:rPr>
          <w:rFonts w:cs="Times New Roman"/>
          <w:sz w:val="24"/>
          <w:szCs w:val="24"/>
        </w:rPr>
        <w:t>το</w:t>
      </w:r>
      <w:r w:rsidR="0040209D" w:rsidRPr="008826CD">
        <w:rPr>
          <w:rFonts w:cs="Times New Roman"/>
          <w:sz w:val="24"/>
          <w:szCs w:val="24"/>
        </w:rPr>
        <w:t xml:space="preserve"> Κ</w:t>
      </w:r>
      <w:r w:rsidR="00DB7AC0">
        <w:rPr>
          <w:rFonts w:cs="Times New Roman"/>
          <w:sz w:val="24"/>
          <w:szCs w:val="24"/>
        </w:rPr>
        <w:t>ΔΑΠ</w:t>
      </w:r>
      <w:r w:rsidR="0040209D" w:rsidRPr="008826CD">
        <w:rPr>
          <w:rFonts w:cs="Times New Roman"/>
          <w:sz w:val="24"/>
          <w:szCs w:val="24"/>
        </w:rPr>
        <w:t xml:space="preserve"> Μέλλον και το Κ</w:t>
      </w:r>
      <w:r w:rsidR="00DB7AC0">
        <w:rPr>
          <w:rFonts w:cs="Times New Roman"/>
          <w:sz w:val="24"/>
          <w:szCs w:val="24"/>
        </w:rPr>
        <w:t>ΔΑΠ</w:t>
      </w:r>
      <w:r w:rsidR="0040209D" w:rsidRPr="008826CD">
        <w:rPr>
          <w:rFonts w:cs="Times New Roman"/>
          <w:sz w:val="24"/>
          <w:szCs w:val="24"/>
        </w:rPr>
        <w:t xml:space="preserve"> </w:t>
      </w:r>
      <w:proofErr w:type="spellStart"/>
      <w:r w:rsidR="0040209D" w:rsidRPr="008826CD">
        <w:rPr>
          <w:rFonts w:cs="Times New Roman"/>
          <w:sz w:val="24"/>
          <w:szCs w:val="24"/>
        </w:rPr>
        <w:t>Μαθητούπολη</w:t>
      </w:r>
      <w:proofErr w:type="spellEnd"/>
      <w:r w:rsidR="00A0595A" w:rsidRPr="008826CD">
        <w:rPr>
          <w:rFonts w:cs="Times New Roman"/>
          <w:sz w:val="24"/>
          <w:szCs w:val="24"/>
        </w:rPr>
        <w:t>.</w:t>
      </w:r>
      <w:r w:rsidR="0040209D" w:rsidRPr="008826CD">
        <w:rPr>
          <w:rFonts w:cs="Times New Roman"/>
          <w:sz w:val="24"/>
          <w:szCs w:val="24"/>
        </w:rPr>
        <w:t xml:space="preserve"> </w:t>
      </w:r>
    </w:p>
    <w:p w:rsidR="0040209D" w:rsidRPr="008826CD" w:rsidRDefault="0040209D" w:rsidP="008826CD">
      <w:pPr>
        <w:tabs>
          <w:tab w:val="left" w:pos="0"/>
        </w:tabs>
        <w:contextualSpacing/>
        <w:jc w:val="both"/>
        <w:rPr>
          <w:rFonts w:cs="Times New Roman"/>
          <w:sz w:val="24"/>
          <w:szCs w:val="24"/>
        </w:rPr>
      </w:pPr>
      <w:r w:rsidRPr="008826CD">
        <w:rPr>
          <w:rFonts w:cs="Times New Roman"/>
          <w:sz w:val="24"/>
          <w:szCs w:val="24"/>
        </w:rPr>
        <w:t>Συγκεκριμένα:</w:t>
      </w:r>
    </w:p>
    <w:p w:rsidR="0040209D" w:rsidRDefault="006651C0" w:rsidP="008826CD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</w:t>
      </w:r>
      <w:r w:rsidR="0040209D" w:rsidRPr="008826CD">
        <w:rPr>
          <w:rFonts w:asciiTheme="minorHAnsi" w:hAnsiTheme="minorHAnsi"/>
          <w:b/>
          <w:sz w:val="24"/>
          <w:szCs w:val="24"/>
        </w:rPr>
        <w:t>Κ</w:t>
      </w:r>
      <w:r w:rsidR="008826CD">
        <w:rPr>
          <w:rFonts w:asciiTheme="minorHAnsi" w:hAnsiTheme="minorHAnsi"/>
          <w:b/>
          <w:sz w:val="24"/>
          <w:szCs w:val="24"/>
        </w:rPr>
        <w:t>ΔΑΠ</w:t>
      </w:r>
      <w:r w:rsidR="0040209D" w:rsidRPr="008826CD">
        <w:rPr>
          <w:rFonts w:asciiTheme="minorHAnsi" w:hAnsiTheme="minorHAnsi"/>
          <w:b/>
          <w:sz w:val="24"/>
          <w:szCs w:val="24"/>
        </w:rPr>
        <w:t xml:space="preserve"> Μέλλον</w:t>
      </w:r>
      <w:r w:rsidR="0040209D" w:rsidRPr="008826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προσέφερε </w:t>
      </w:r>
      <w:r w:rsidR="003E5B88" w:rsidRPr="008826CD">
        <w:rPr>
          <w:rFonts w:asciiTheme="minorHAnsi" w:hAnsiTheme="minorHAnsi"/>
          <w:sz w:val="24"/>
          <w:szCs w:val="24"/>
        </w:rPr>
        <w:t>τα χριστουγ</w:t>
      </w:r>
      <w:r w:rsidR="00DB7AC0">
        <w:rPr>
          <w:rFonts w:asciiTheme="minorHAnsi" w:hAnsiTheme="minorHAnsi"/>
          <w:sz w:val="24"/>
          <w:szCs w:val="24"/>
        </w:rPr>
        <w:t xml:space="preserve">εννιάτικα γλυκίσματα </w:t>
      </w:r>
      <w:r>
        <w:rPr>
          <w:rFonts w:asciiTheme="minorHAnsi" w:hAnsiTheme="minorHAnsi"/>
          <w:sz w:val="24"/>
          <w:szCs w:val="24"/>
        </w:rPr>
        <w:t>για τους</w:t>
      </w:r>
      <w:r w:rsidR="00DB7AC0">
        <w:rPr>
          <w:rFonts w:asciiTheme="minorHAnsi" w:hAnsiTheme="minorHAnsi"/>
          <w:sz w:val="24"/>
          <w:szCs w:val="24"/>
        </w:rPr>
        <w:t xml:space="preserve"> παρευρισκομέ</w:t>
      </w:r>
      <w:r w:rsidR="00524C1D">
        <w:rPr>
          <w:rFonts w:asciiTheme="minorHAnsi" w:hAnsiTheme="minorHAnsi"/>
          <w:sz w:val="24"/>
          <w:szCs w:val="24"/>
        </w:rPr>
        <w:t xml:space="preserve">νους, </w:t>
      </w:r>
      <w:r w:rsidR="00DB7AC0">
        <w:rPr>
          <w:rFonts w:asciiTheme="minorHAnsi" w:hAnsiTheme="minorHAnsi"/>
          <w:sz w:val="24"/>
          <w:szCs w:val="24"/>
        </w:rPr>
        <w:t>φ</w:t>
      </w:r>
      <w:r w:rsidR="003E5B88" w:rsidRPr="008826CD">
        <w:rPr>
          <w:rFonts w:asciiTheme="minorHAnsi" w:hAnsiTheme="minorHAnsi"/>
          <w:sz w:val="24"/>
          <w:szCs w:val="24"/>
        </w:rPr>
        <w:t xml:space="preserve">ιλοτέχνησαν </w:t>
      </w:r>
      <w:r w:rsidR="00524C1D">
        <w:rPr>
          <w:rFonts w:asciiTheme="minorHAnsi" w:hAnsiTheme="minorHAnsi"/>
          <w:sz w:val="24"/>
          <w:szCs w:val="24"/>
        </w:rPr>
        <w:t xml:space="preserve">τα </w:t>
      </w:r>
      <w:r w:rsidR="003E5B88" w:rsidRPr="008826CD">
        <w:rPr>
          <w:rFonts w:asciiTheme="minorHAnsi" w:hAnsiTheme="minorHAnsi"/>
          <w:sz w:val="24"/>
          <w:szCs w:val="24"/>
        </w:rPr>
        <w:t>στολίδια με τα οποία στόλισαν το δέντρο του Κοινωνικού Παντοπωλείου</w:t>
      </w:r>
      <w:r w:rsidR="00524C1D">
        <w:rPr>
          <w:rFonts w:asciiTheme="minorHAnsi" w:hAnsiTheme="minorHAnsi"/>
          <w:sz w:val="24"/>
          <w:szCs w:val="24"/>
        </w:rPr>
        <w:t xml:space="preserve">, </w:t>
      </w:r>
      <w:r w:rsidR="003E5B88" w:rsidRPr="008826CD">
        <w:rPr>
          <w:rFonts w:asciiTheme="minorHAnsi" w:hAnsiTheme="minorHAnsi"/>
          <w:sz w:val="24"/>
          <w:szCs w:val="24"/>
        </w:rPr>
        <w:t>και ζωγράφισαν τα πρόσωπα των παιδιών</w:t>
      </w:r>
      <w:r w:rsidR="00524C1D">
        <w:rPr>
          <w:rFonts w:asciiTheme="minorHAnsi" w:hAnsiTheme="minorHAnsi"/>
          <w:sz w:val="24"/>
          <w:szCs w:val="24"/>
        </w:rPr>
        <w:t xml:space="preserve"> (</w:t>
      </w:r>
      <w:r w:rsidR="00524C1D">
        <w:rPr>
          <w:rFonts w:asciiTheme="minorHAnsi" w:hAnsiTheme="minorHAnsi"/>
          <w:sz w:val="24"/>
          <w:szCs w:val="24"/>
          <w:lang w:val="en-US"/>
        </w:rPr>
        <w:t>face</w:t>
      </w:r>
      <w:r w:rsidR="00524C1D" w:rsidRPr="00524C1D">
        <w:rPr>
          <w:rFonts w:asciiTheme="minorHAnsi" w:hAnsiTheme="minorHAnsi"/>
          <w:sz w:val="24"/>
          <w:szCs w:val="24"/>
        </w:rPr>
        <w:t xml:space="preserve"> </w:t>
      </w:r>
      <w:r w:rsidR="00524C1D">
        <w:rPr>
          <w:rFonts w:asciiTheme="minorHAnsi" w:hAnsiTheme="minorHAnsi"/>
          <w:sz w:val="24"/>
          <w:szCs w:val="24"/>
          <w:lang w:val="en-US"/>
        </w:rPr>
        <w:t>painting</w:t>
      </w:r>
      <w:r w:rsidR="00524C1D" w:rsidRPr="00524C1D">
        <w:rPr>
          <w:rFonts w:asciiTheme="minorHAnsi" w:hAnsiTheme="minorHAnsi"/>
          <w:sz w:val="24"/>
          <w:szCs w:val="24"/>
        </w:rPr>
        <w:t>)</w:t>
      </w:r>
      <w:r w:rsidR="003E5B88" w:rsidRPr="008826CD">
        <w:rPr>
          <w:rFonts w:asciiTheme="minorHAnsi" w:hAnsiTheme="minorHAnsi"/>
          <w:sz w:val="24"/>
          <w:szCs w:val="24"/>
        </w:rPr>
        <w:t xml:space="preserve">. </w:t>
      </w:r>
    </w:p>
    <w:p w:rsidR="008826CD" w:rsidRPr="008826CD" w:rsidRDefault="008826CD" w:rsidP="008826CD">
      <w:pPr>
        <w:pStyle w:val="a6"/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2E7C54" w:rsidRPr="00B32283" w:rsidRDefault="00EC5719" w:rsidP="00B3228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To</w:t>
      </w:r>
      <w:r w:rsidR="003E5B88" w:rsidRPr="008826CD">
        <w:rPr>
          <w:rFonts w:asciiTheme="minorHAnsi" w:hAnsiTheme="minorHAnsi"/>
          <w:sz w:val="24"/>
          <w:szCs w:val="24"/>
        </w:rPr>
        <w:t xml:space="preserve"> </w:t>
      </w:r>
      <w:r w:rsidR="0040209D" w:rsidRPr="008826CD">
        <w:rPr>
          <w:rFonts w:asciiTheme="minorHAnsi" w:hAnsiTheme="minorHAnsi"/>
          <w:b/>
          <w:sz w:val="24"/>
          <w:szCs w:val="24"/>
        </w:rPr>
        <w:t>Κ</w:t>
      </w:r>
      <w:r w:rsidR="008826CD">
        <w:rPr>
          <w:rFonts w:asciiTheme="minorHAnsi" w:hAnsiTheme="minorHAnsi"/>
          <w:b/>
          <w:sz w:val="24"/>
          <w:szCs w:val="24"/>
        </w:rPr>
        <w:t>ΔΑΠ</w:t>
      </w:r>
      <w:r w:rsidR="0040209D" w:rsidRPr="008826C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0209D" w:rsidRPr="008826CD">
        <w:rPr>
          <w:rFonts w:asciiTheme="minorHAnsi" w:hAnsiTheme="minorHAnsi"/>
          <w:b/>
          <w:sz w:val="24"/>
          <w:szCs w:val="24"/>
        </w:rPr>
        <w:t>Μαθητούπολη</w:t>
      </w:r>
      <w:proofErr w:type="spellEnd"/>
      <w:r w:rsidR="00FA7423" w:rsidRPr="008826CD">
        <w:rPr>
          <w:rFonts w:asciiTheme="minorHAnsi" w:hAnsiTheme="minorHAnsi"/>
          <w:b/>
          <w:sz w:val="24"/>
          <w:szCs w:val="24"/>
        </w:rPr>
        <w:t xml:space="preserve"> </w:t>
      </w:r>
      <w:r w:rsidR="00FA7423" w:rsidRPr="008826CD">
        <w:rPr>
          <w:rFonts w:asciiTheme="minorHAnsi" w:hAnsiTheme="minorHAnsi"/>
          <w:sz w:val="24"/>
          <w:szCs w:val="24"/>
        </w:rPr>
        <w:t>έδωσ</w:t>
      </w:r>
      <w:r>
        <w:rPr>
          <w:rFonts w:asciiTheme="minorHAnsi" w:hAnsiTheme="minorHAnsi"/>
          <w:sz w:val="24"/>
          <w:szCs w:val="24"/>
        </w:rPr>
        <w:t xml:space="preserve">ε </w:t>
      </w:r>
      <w:r w:rsidR="00FA7423" w:rsidRPr="008826CD">
        <w:rPr>
          <w:rFonts w:asciiTheme="minorHAnsi" w:hAnsiTheme="minorHAnsi"/>
          <w:sz w:val="24"/>
          <w:szCs w:val="24"/>
        </w:rPr>
        <w:t>τη δική του</w:t>
      </w:r>
      <w:r w:rsidR="005C05E1" w:rsidRPr="008826CD">
        <w:rPr>
          <w:rFonts w:asciiTheme="minorHAnsi" w:hAnsiTheme="minorHAnsi"/>
          <w:sz w:val="24"/>
          <w:szCs w:val="24"/>
        </w:rPr>
        <w:t>ς</w:t>
      </w:r>
      <w:r w:rsidR="00FA7423" w:rsidRPr="008826CD">
        <w:rPr>
          <w:rFonts w:asciiTheme="minorHAnsi" w:hAnsiTheme="minorHAnsi"/>
          <w:sz w:val="24"/>
          <w:szCs w:val="24"/>
        </w:rPr>
        <w:t xml:space="preserve"> νότα</w:t>
      </w:r>
      <w:r>
        <w:rPr>
          <w:rFonts w:asciiTheme="minorHAnsi" w:hAnsiTheme="minorHAnsi"/>
          <w:sz w:val="24"/>
          <w:szCs w:val="24"/>
        </w:rPr>
        <w:t xml:space="preserve"> χαράς με τα παρουσίαση της χριστουγεννιάτικης χορογραφίας των παιδιών</w:t>
      </w:r>
      <w:r w:rsidR="00DB7AC0">
        <w:rPr>
          <w:rFonts w:asciiTheme="minorHAnsi" w:hAnsiTheme="minorHAnsi"/>
          <w:sz w:val="24"/>
          <w:szCs w:val="24"/>
        </w:rPr>
        <w:t xml:space="preserve">. Το </w:t>
      </w:r>
      <w:r w:rsidR="00FA7423" w:rsidRPr="008826CD">
        <w:rPr>
          <w:rFonts w:asciiTheme="minorHAnsi" w:hAnsiTheme="minorHAnsi"/>
          <w:sz w:val="24"/>
          <w:szCs w:val="24"/>
        </w:rPr>
        <w:t xml:space="preserve">ταχυδρομείο της </w:t>
      </w:r>
      <w:proofErr w:type="spellStart"/>
      <w:r w:rsidR="00FA7423" w:rsidRPr="008826CD">
        <w:rPr>
          <w:rFonts w:asciiTheme="minorHAnsi" w:hAnsiTheme="minorHAnsi"/>
          <w:sz w:val="24"/>
          <w:szCs w:val="24"/>
        </w:rPr>
        <w:t>Μαθητούπολης</w:t>
      </w:r>
      <w:proofErr w:type="spellEnd"/>
      <w:r w:rsidR="00FA7423" w:rsidRPr="008826CD">
        <w:rPr>
          <w:rFonts w:asciiTheme="minorHAnsi" w:hAnsiTheme="minorHAnsi"/>
          <w:sz w:val="24"/>
          <w:szCs w:val="24"/>
        </w:rPr>
        <w:t xml:space="preserve"> γέμισε με χαρούμενα γρ</w:t>
      </w:r>
      <w:r w:rsidR="00DB7AC0">
        <w:rPr>
          <w:rFonts w:asciiTheme="minorHAnsi" w:hAnsiTheme="minorHAnsi"/>
          <w:sz w:val="24"/>
          <w:szCs w:val="24"/>
        </w:rPr>
        <w:t>άμματα</w:t>
      </w:r>
      <w:r w:rsidR="00FA7423" w:rsidRPr="008826CD">
        <w:rPr>
          <w:rFonts w:asciiTheme="minorHAnsi" w:hAnsiTheme="minorHAnsi"/>
          <w:sz w:val="24"/>
          <w:szCs w:val="24"/>
        </w:rPr>
        <w:t xml:space="preserve"> από τους μικρούς μας φίλους </w:t>
      </w:r>
      <w:r w:rsidR="00DB7AC0">
        <w:rPr>
          <w:rFonts w:asciiTheme="minorHAnsi" w:hAnsiTheme="minorHAnsi"/>
          <w:sz w:val="24"/>
          <w:szCs w:val="24"/>
        </w:rPr>
        <w:t>προς</w:t>
      </w:r>
      <w:r w:rsidR="00FA7423" w:rsidRPr="008826CD">
        <w:rPr>
          <w:rFonts w:asciiTheme="minorHAnsi" w:hAnsiTheme="minorHAnsi"/>
          <w:sz w:val="24"/>
          <w:szCs w:val="24"/>
        </w:rPr>
        <w:t xml:space="preserve"> τον </w:t>
      </w:r>
      <w:r w:rsidR="00DB7AC0" w:rsidRPr="008826CD">
        <w:rPr>
          <w:rFonts w:asciiTheme="minorHAnsi" w:hAnsiTheme="minorHAnsi"/>
          <w:sz w:val="24"/>
          <w:szCs w:val="24"/>
        </w:rPr>
        <w:t>Άγιο</w:t>
      </w:r>
      <w:r w:rsidR="00FA7423" w:rsidRPr="008826CD">
        <w:rPr>
          <w:rFonts w:asciiTheme="minorHAnsi" w:hAnsiTheme="minorHAnsi"/>
          <w:sz w:val="24"/>
          <w:szCs w:val="24"/>
        </w:rPr>
        <w:t xml:space="preserve"> Βασίλη</w:t>
      </w:r>
      <w:r w:rsidR="003F0BA4" w:rsidRPr="008826CD">
        <w:rPr>
          <w:rFonts w:asciiTheme="minorHAnsi" w:hAnsiTheme="minorHAnsi"/>
          <w:sz w:val="24"/>
          <w:szCs w:val="24"/>
        </w:rPr>
        <w:t>.</w:t>
      </w:r>
    </w:p>
    <w:p w:rsidR="008826CD" w:rsidRPr="008826CD" w:rsidRDefault="008826CD" w:rsidP="008826CD">
      <w:pPr>
        <w:tabs>
          <w:tab w:val="left" w:pos="0"/>
        </w:tabs>
        <w:ind w:left="360"/>
        <w:contextualSpacing/>
        <w:rPr>
          <w:sz w:val="24"/>
          <w:szCs w:val="24"/>
        </w:rPr>
      </w:pPr>
    </w:p>
    <w:p w:rsidR="00FA7423" w:rsidRPr="008826CD" w:rsidRDefault="00B32283" w:rsidP="008826CD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Σκοπός της δράσης, ήταν η συγκέντρωση τροφίμων για τους συμπολίτες μας που έχουν ανάγκη. Σας </w:t>
      </w:r>
      <w:r w:rsidR="00FA7423" w:rsidRPr="008826CD">
        <w:rPr>
          <w:sz w:val="24"/>
          <w:szCs w:val="24"/>
        </w:rPr>
        <w:t>υπενθυμίζουμε ότι η προσπάθειά μας συνεχίζεται στο χώρο της δομής</w:t>
      </w:r>
      <w:r>
        <w:rPr>
          <w:sz w:val="24"/>
          <w:szCs w:val="24"/>
        </w:rPr>
        <w:t xml:space="preserve"> του Κοινωνικού Παντοπωλείου,</w:t>
      </w:r>
      <w:r w:rsidR="00FA7423" w:rsidRPr="008826CD">
        <w:rPr>
          <w:sz w:val="24"/>
          <w:szCs w:val="24"/>
        </w:rPr>
        <w:t xml:space="preserve"> καθημερινά </w:t>
      </w:r>
      <w:r>
        <w:rPr>
          <w:sz w:val="24"/>
          <w:szCs w:val="24"/>
        </w:rPr>
        <w:t xml:space="preserve">κατά τις </w:t>
      </w:r>
      <w:r w:rsidR="00FA7423" w:rsidRPr="008826CD">
        <w:rPr>
          <w:sz w:val="24"/>
          <w:szCs w:val="24"/>
        </w:rPr>
        <w:t>πρωινές ώρες.</w:t>
      </w:r>
    </w:p>
    <w:p w:rsidR="008826CD" w:rsidRPr="008826CD" w:rsidRDefault="008826CD" w:rsidP="008826CD">
      <w:pPr>
        <w:tabs>
          <w:tab w:val="left" w:pos="0"/>
        </w:tabs>
        <w:ind w:left="360"/>
        <w:contextualSpacing/>
        <w:rPr>
          <w:sz w:val="24"/>
          <w:szCs w:val="24"/>
        </w:rPr>
      </w:pPr>
    </w:p>
    <w:p w:rsidR="00FA7423" w:rsidRDefault="00FA7423" w:rsidP="008826CD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 w:rsidRPr="008826CD">
        <w:rPr>
          <w:sz w:val="24"/>
          <w:szCs w:val="24"/>
        </w:rPr>
        <w:t>Ε</w:t>
      </w:r>
      <w:r w:rsidR="005F1882" w:rsidRPr="008826CD">
        <w:rPr>
          <w:sz w:val="24"/>
          <w:szCs w:val="24"/>
        </w:rPr>
        <w:t>υχαριστούμε ιδιαίτερα τα παιδιά,</w:t>
      </w:r>
      <w:r w:rsidR="00B32283">
        <w:rPr>
          <w:sz w:val="24"/>
          <w:szCs w:val="24"/>
        </w:rPr>
        <w:t xml:space="preserve"> που αν και μας δυσκόλεψε ο καιρός, </w:t>
      </w:r>
      <w:r w:rsidR="00B32283" w:rsidRPr="008826CD">
        <w:rPr>
          <w:sz w:val="24"/>
          <w:szCs w:val="24"/>
        </w:rPr>
        <w:t>μοιράστηκαν λίγη από τη μαγεία των Χριστουγέννων</w:t>
      </w:r>
      <w:r w:rsidR="008674FF">
        <w:rPr>
          <w:sz w:val="24"/>
          <w:szCs w:val="24"/>
        </w:rPr>
        <w:t xml:space="preserve"> μαζί μας</w:t>
      </w:r>
      <w:r w:rsidR="00776619">
        <w:rPr>
          <w:sz w:val="24"/>
          <w:szCs w:val="24"/>
        </w:rPr>
        <w:t xml:space="preserve">. </w:t>
      </w:r>
      <w:r w:rsidR="00B32283">
        <w:rPr>
          <w:sz w:val="24"/>
          <w:szCs w:val="24"/>
        </w:rPr>
        <w:t xml:space="preserve"> </w:t>
      </w:r>
      <w:r w:rsidR="00776619">
        <w:rPr>
          <w:sz w:val="24"/>
          <w:szCs w:val="24"/>
        </w:rPr>
        <w:t>Α</w:t>
      </w:r>
      <w:r w:rsidR="00776619" w:rsidRPr="008826CD">
        <w:rPr>
          <w:sz w:val="24"/>
          <w:szCs w:val="24"/>
        </w:rPr>
        <w:t>νανεώνουμε την συνεργασία μας</w:t>
      </w:r>
      <w:r w:rsidR="00776619">
        <w:rPr>
          <w:sz w:val="24"/>
          <w:szCs w:val="24"/>
        </w:rPr>
        <w:t xml:space="preserve"> με τα ΚΔΑΠ</w:t>
      </w:r>
      <w:r w:rsidR="005F1882" w:rsidRPr="008826CD">
        <w:rPr>
          <w:sz w:val="24"/>
          <w:szCs w:val="24"/>
        </w:rPr>
        <w:t xml:space="preserve"> Μέλλον και </w:t>
      </w:r>
      <w:proofErr w:type="spellStart"/>
      <w:r w:rsidR="005F1882" w:rsidRPr="008826CD">
        <w:rPr>
          <w:sz w:val="24"/>
          <w:szCs w:val="24"/>
        </w:rPr>
        <w:t>Μαθητούπολη</w:t>
      </w:r>
      <w:proofErr w:type="spellEnd"/>
      <w:r w:rsidR="005F1882" w:rsidRPr="008826CD">
        <w:rPr>
          <w:sz w:val="24"/>
          <w:szCs w:val="24"/>
        </w:rPr>
        <w:t xml:space="preserve"> και για μελλοντικές δράσεις!</w:t>
      </w:r>
      <w:r w:rsidR="00776619">
        <w:rPr>
          <w:sz w:val="24"/>
          <w:szCs w:val="24"/>
        </w:rPr>
        <w:t xml:space="preserve"> </w:t>
      </w:r>
    </w:p>
    <w:p w:rsidR="00776619" w:rsidRDefault="00776619" w:rsidP="008826CD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</w:p>
    <w:p w:rsidR="00DD68AD" w:rsidRPr="0040209D" w:rsidRDefault="00776619" w:rsidP="00776619">
      <w:pPr>
        <w:tabs>
          <w:tab w:val="left" w:pos="0"/>
        </w:tabs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Καλές γιορτές! Χρόνια πολλά!</w:t>
      </w:r>
      <w:r w:rsidR="00315472" w:rsidRPr="00150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48CD" w:rsidRPr="00150A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5472" w:rsidRPr="00150A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313B" w:rsidRDefault="0013195C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Από τον Δήμο Λευκάδας</w:t>
      </w: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34A13" w:rsidSect="002E7C54">
      <w:headerReference w:type="default" r:id="rId9"/>
      <w:footerReference w:type="default" r:id="rId10"/>
      <w:pgSz w:w="11906" w:h="16838"/>
      <w:pgMar w:top="6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F7" w:rsidRDefault="00AE46F7" w:rsidP="00C935B8">
      <w:pPr>
        <w:spacing w:after="0" w:line="240" w:lineRule="auto"/>
      </w:pPr>
      <w:r>
        <w:separator/>
      </w:r>
    </w:p>
  </w:endnote>
  <w:endnote w:type="continuationSeparator" w:id="0">
    <w:p w:rsidR="00AE46F7" w:rsidRDefault="00AE46F7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F7" w:rsidRDefault="00AE46F7" w:rsidP="00C935B8">
      <w:pPr>
        <w:spacing w:after="0" w:line="240" w:lineRule="auto"/>
      </w:pPr>
      <w:r>
        <w:separator/>
      </w:r>
    </w:p>
  </w:footnote>
  <w:footnote w:type="continuationSeparator" w:id="0">
    <w:p w:rsidR="00AE46F7" w:rsidRDefault="00AE46F7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C935B8" w:rsidP="00C935B8">
    <w:pPr>
      <w:pStyle w:val="a7"/>
      <w:tabs>
        <w:tab w:val="clear" w:pos="4153"/>
        <w:tab w:val="clear" w:pos="8306"/>
        <w:tab w:val="center" w:pos="45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378"/>
    <w:multiLevelType w:val="hybridMultilevel"/>
    <w:tmpl w:val="38986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A7E08"/>
    <w:rsid w:val="000E0720"/>
    <w:rsid w:val="000F1029"/>
    <w:rsid w:val="0013195C"/>
    <w:rsid w:val="00145F1F"/>
    <w:rsid w:val="00150AB3"/>
    <w:rsid w:val="00197EA4"/>
    <w:rsid w:val="001A353C"/>
    <w:rsid w:val="001C0433"/>
    <w:rsid w:val="001C27FD"/>
    <w:rsid w:val="001D09D6"/>
    <w:rsid w:val="002402ED"/>
    <w:rsid w:val="002623BF"/>
    <w:rsid w:val="002725F7"/>
    <w:rsid w:val="0028313B"/>
    <w:rsid w:val="002E7C54"/>
    <w:rsid w:val="00315472"/>
    <w:rsid w:val="0032271F"/>
    <w:rsid w:val="00352086"/>
    <w:rsid w:val="0035774A"/>
    <w:rsid w:val="00385C96"/>
    <w:rsid w:val="00397D43"/>
    <w:rsid w:val="00397EB2"/>
    <w:rsid w:val="003B3CC0"/>
    <w:rsid w:val="003C1668"/>
    <w:rsid w:val="003C5A92"/>
    <w:rsid w:val="003E5B88"/>
    <w:rsid w:val="003F0BA4"/>
    <w:rsid w:val="0040209D"/>
    <w:rsid w:val="00414913"/>
    <w:rsid w:val="00474F03"/>
    <w:rsid w:val="004861F7"/>
    <w:rsid w:val="004A301B"/>
    <w:rsid w:val="004B485F"/>
    <w:rsid w:val="004C38B9"/>
    <w:rsid w:val="004C463A"/>
    <w:rsid w:val="004C7180"/>
    <w:rsid w:val="00524C1D"/>
    <w:rsid w:val="00534A13"/>
    <w:rsid w:val="00546F6C"/>
    <w:rsid w:val="00552FBD"/>
    <w:rsid w:val="005562D7"/>
    <w:rsid w:val="005718D8"/>
    <w:rsid w:val="005A21ED"/>
    <w:rsid w:val="005A777C"/>
    <w:rsid w:val="005A7B0C"/>
    <w:rsid w:val="005C05E1"/>
    <w:rsid w:val="005D64D3"/>
    <w:rsid w:val="005E094F"/>
    <w:rsid w:val="005F1882"/>
    <w:rsid w:val="005F7858"/>
    <w:rsid w:val="00620145"/>
    <w:rsid w:val="006548CD"/>
    <w:rsid w:val="006651C0"/>
    <w:rsid w:val="00681A5D"/>
    <w:rsid w:val="006C0120"/>
    <w:rsid w:val="006C3EE1"/>
    <w:rsid w:val="006D111F"/>
    <w:rsid w:val="00710108"/>
    <w:rsid w:val="00722959"/>
    <w:rsid w:val="00747897"/>
    <w:rsid w:val="00757914"/>
    <w:rsid w:val="00775CA1"/>
    <w:rsid w:val="00776619"/>
    <w:rsid w:val="007867AB"/>
    <w:rsid w:val="007D076C"/>
    <w:rsid w:val="007D5548"/>
    <w:rsid w:val="00806150"/>
    <w:rsid w:val="00807C86"/>
    <w:rsid w:val="0083386E"/>
    <w:rsid w:val="00854B2F"/>
    <w:rsid w:val="008625F2"/>
    <w:rsid w:val="008674FF"/>
    <w:rsid w:val="008826CD"/>
    <w:rsid w:val="008858FA"/>
    <w:rsid w:val="008A3941"/>
    <w:rsid w:val="008B752D"/>
    <w:rsid w:val="009156C0"/>
    <w:rsid w:val="00940D82"/>
    <w:rsid w:val="00945408"/>
    <w:rsid w:val="009A0F65"/>
    <w:rsid w:val="009C638C"/>
    <w:rsid w:val="00A03959"/>
    <w:rsid w:val="00A0595A"/>
    <w:rsid w:val="00A14B41"/>
    <w:rsid w:val="00A51F0D"/>
    <w:rsid w:val="00A73773"/>
    <w:rsid w:val="00AB3710"/>
    <w:rsid w:val="00AE3FD9"/>
    <w:rsid w:val="00AE46F7"/>
    <w:rsid w:val="00AF750C"/>
    <w:rsid w:val="00B32283"/>
    <w:rsid w:val="00B64F76"/>
    <w:rsid w:val="00BB2971"/>
    <w:rsid w:val="00BC7234"/>
    <w:rsid w:val="00BE007E"/>
    <w:rsid w:val="00C1420C"/>
    <w:rsid w:val="00C43218"/>
    <w:rsid w:val="00C935B8"/>
    <w:rsid w:val="00CB4E33"/>
    <w:rsid w:val="00CC4C32"/>
    <w:rsid w:val="00D2315F"/>
    <w:rsid w:val="00D24530"/>
    <w:rsid w:val="00D37BA0"/>
    <w:rsid w:val="00D70C9D"/>
    <w:rsid w:val="00D8597E"/>
    <w:rsid w:val="00D923FB"/>
    <w:rsid w:val="00D9473B"/>
    <w:rsid w:val="00DB7AC0"/>
    <w:rsid w:val="00DD22C2"/>
    <w:rsid w:val="00DD68AD"/>
    <w:rsid w:val="00E22BD6"/>
    <w:rsid w:val="00E266A2"/>
    <w:rsid w:val="00E5511D"/>
    <w:rsid w:val="00E555E5"/>
    <w:rsid w:val="00E564D8"/>
    <w:rsid w:val="00E81AF6"/>
    <w:rsid w:val="00E86759"/>
    <w:rsid w:val="00EC5719"/>
    <w:rsid w:val="00EE6954"/>
    <w:rsid w:val="00EE6E3F"/>
    <w:rsid w:val="00F2488E"/>
    <w:rsid w:val="00F31550"/>
    <w:rsid w:val="00F64791"/>
    <w:rsid w:val="00F72FED"/>
    <w:rsid w:val="00F8689D"/>
    <w:rsid w:val="00FA093D"/>
    <w:rsid w:val="00FA4274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2019-12-24T10:39:00Z</cp:lastPrinted>
  <dcterms:created xsi:type="dcterms:W3CDTF">2022-12-12T12:31:00Z</dcterms:created>
  <dcterms:modified xsi:type="dcterms:W3CDTF">2022-12-12T12:31:00Z</dcterms:modified>
</cp:coreProperties>
</file>