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B8" w:rsidRPr="00FA2087" w:rsidRDefault="00BC52B8" w:rsidP="00BC52B8">
      <w:pPr>
        <w:jc w:val="center"/>
        <w:rPr>
          <w:sz w:val="24"/>
          <w:szCs w:val="24"/>
          <w:lang w:val="en-US"/>
        </w:rPr>
      </w:pPr>
      <w:r w:rsidRPr="00FA2087">
        <w:rPr>
          <w:noProof/>
          <w:sz w:val="24"/>
          <w:szCs w:val="24"/>
          <w:lang w:eastAsia="el-GR"/>
        </w:rPr>
        <w:drawing>
          <wp:inline distT="0" distB="0" distL="0" distR="0">
            <wp:extent cx="952500" cy="952500"/>
            <wp:effectExtent l="19050" t="0" r="0" b="0"/>
            <wp:docPr id="2"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C52B8" w:rsidRPr="00FA2087" w:rsidRDefault="00BC52B8" w:rsidP="00BC52B8">
      <w:pPr>
        <w:rPr>
          <w:sz w:val="24"/>
          <w:szCs w:val="24"/>
          <w:lang w:val="en-US"/>
        </w:rPr>
      </w:pPr>
      <w:r w:rsidRPr="00FA2087">
        <w:rPr>
          <w:noProof/>
          <w:sz w:val="24"/>
          <w:szCs w:val="24"/>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pic:spPr>
                </pic:pic>
              </a:graphicData>
            </a:graphic>
          </wp:anchor>
        </w:drawing>
      </w:r>
    </w:p>
    <w:p w:rsidR="00BC52B8" w:rsidRPr="00FA2087" w:rsidRDefault="00BC52B8" w:rsidP="00BC52B8">
      <w:pPr>
        <w:rPr>
          <w:sz w:val="24"/>
          <w:szCs w:val="24"/>
          <w:lang w:val="en-US"/>
        </w:rPr>
      </w:pPr>
    </w:p>
    <w:p w:rsidR="00BC52B8" w:rsidRPr="00FA2087" w:rsidRDefault="00BC52B8" w:rsidP="00BC52B8">
      <w:pPr>
        <w:spacing w:after="0"/>
        <w:rPr>
          <w:sz w:val="24"/>
          <w:szCs w:val="24"/>
        </w:rPr>
      </w:pPr>
      <w:r w:rsidRPr="00FA2087">
        <w:rPr>
          <w:sz w:val="24"/>
          <w:szCs w:val="24"/>
        </w:rPr>
        <w:t>ΕΛΛΗΝΙΚΗ ΔΗΜΟΚΡΑΤΙΑ</w:t>
      </w:r>
    </w:p>
    <w:p w:rsidR="00BC52B8" w:rsidRPr="00FA2087" w:rsidRDefault="00BC52B8" w:rsidP="00BC52B8">
      <w:pPr>
        <w:spacing w:after="0"/>
        <w:rPr>
          <w:rFonts w:cs="Arial"/>
          <w:color w:val="242424"/>
          <w:sz w:val="24"/>
          <w:szCs w:val="24"/>
          <w:shd w:val="clear" w:color="auto" w:fill="FFFFFF"/>
        </w:rPr>
      </w:pPr>
      <w:r w:rsidRPr="00FA2087">
        <w:rPr>
          <w:rFonts w:cs="Arial"/>
          <w:color w:val="242424"/>
          <w:sz w:val="24"/>
          <w:szCs w:val="24"/>
          <w:shd w:val="clear" w:color="auto" w:fill="FFFFFF"/>
        </w:rPr>
        <w:t xml:space="preserve">    ΔΗΜΟΣ ΛΕΥΚΑΔΑΣ</w:t>
      </w:r>
    </w:p>
    <w:p w:rsidR="00BC52B8" w:rsidRPr="00FA2087" w:rsidRDefault="00757B66" w:rsidP="00BC52B8">
      <w:pPr>
        <w:spacing w:after="0"/>
        <w:jc w:val="right"/>
        <w:rPr>
          <w:rFonts w:cs="Arial"/>
          <w:color w:val="242424"/>
          <w:sz w:val="24"/>
          <w:szCs w:val="24"/>
          <w:shd w:val="clear" w:color="auto" w:fill="FFFFFF"/>
        </w:rPr>
      </w:pPr>
      <w:r>
        <w:rPr>
          <w:rFonts w:cs="Arial"/>
          <w:color w:val="242424"/>
          <w:sz w:val="24"/>
          <w:szCs w:val="24"/>
          <w:shd w:val="clear" w:color="auto" w:fill="FFFFFF"/>
        </w:rPr>
        <w:t xml:space="preserve">  Λευκάδα, 18</w:t>
      </w:r>
      <w:r w:rsidR="00BC52B8" w:rsidRPr="00FA2087">
        <w:rPr>
          <w:rFonts w:cs="Arial"/>
          <w:color w:val="242424"/>
          <w:sz w:val="24"/>
          <w:szCs w:val="24"/>
          <w:shd w:val="clear" w:color="auto" w:fill="FFFFFF"/>
        </w:rPr>
        <w:t>/1/2023</w:t>
      </w:r>
    </w:p>
    <w:p w:rsidR="00BC52B8" w:rsidRPr="00FA2087" w:rsidRDefault="00BC52B8" w:rsidP="00BC52B8">
      <w:pPr>
        <w:spacing w:after="0"/>
        <w:jc w:val="right"/>
        <w:rPr>
          <w:rFonts w:cs="Arial"/>
          <w:color w:val="242424"/>
          <w:sz w:val="24"/>
          <w:szCs w:val="24"/>
          <w:u w:val="single"/>
          <w:shd w:val="clear" w:color="auto" w:fill="FFFFFF"/>
        </w:rPr>
      </w:pPr>
    </w:p>
    <w:p w:rsidR="00BC52B8" w:rsidRPr="00FA2087" w:rsidRDefault="00BC52B8" w:rsidP="00BC52B8">
      <w:pPr>
        <w:spacing w:after="0"/>
        <w:jc w:val="center"/>
        <w:rPr>
          <w:rFonts w:cs="Arial"/>
          <w:b/>
          <w:color w:val="242424"/>
          <w:sz w:val="24"/>
          <w:szCs w:val="24"/>
          <w:u w:val="single"/>
          <w:shd w:val="clear" w:color="auto" w:fill="FFFFFF"/>
        </w:rPr>
      </w:pPr>
      <w:r w:rsidRPr="00FA2087">
        <w:rPr>
          <w:rFonts w:cs="Arial"/>
          <w:b/>
          <w:color w:val="242424"/>
          <w:sz w:val="24"/>
          <w:szCs w:val="24"/>
          <w:u w:val="single"/>
          <w:shd w:val="clear" w:color="auto" w:fill="FFFFFF"/>
        </w:rPr>
        <w:t>ΔΕΛΤΙΟ ΤΥΠΟΥ</w:t>
      </w:r>
    </w:p>
    <w:p w:rsidR="00BC52B8" w:rsidRPr="00FA2087" w:rsidRDefault="00BC52B8" w:rsidP="00BC52B8">
      <w:pPr>
        <w:spacing w:after="0"/>
        <w:jc w:val="center"/>
        <w:rPr>
          <w:rFonts w:cs="Arial"/>
          <w:b/>
          <w:i/>
          <w:color w:val="242424"/>
          <w:sz w:val="24"/>
          <w:szCs w:val="24"/>
          <w:shd w:val="clear" w:color="auto" w:fill="FFFFFF"/>
        </w:rPr>
      </w:pPr>
      <w:r w:rsidRPr="00FA2087">
        <w:rPr>
          <w:rFonts w:cs="Arial"/>
          <w:b/>
          <w:color w:val="242424"/>
          <w:sz w:val="24"/>
          <w:szCs w:val="24"/>
          <w:shd w:val="clear" w:color="auto" w:fill="FFFFFF"/>
        </w:rPr>
        <w:t xml:space="preserve">Δήμαρχος Λευκάδας Χαράλαμπος Καλός: </w:t>
      </w:r>
      <w:r w:rsidRPr="00FA2087">
        <w:rPr>
          <w:rFonts w:cs="Arial"/>
          <w:color w:val="242424"/>
          <w:sz w:val="24"/>
          <w:szCs w:val="24"/>
          <w:shd w:val="clear" w:color="auto" w:fill="FFFFFF"/>
        </w:rPr>
        <w:t>«</w:t>
      </w:r>
      <w:r w:rsidR="005A40B2">
        <w:rPr>
          <w:rFonts w:cs="Arial"/>
          <w:color w:val="242424"/>
          <w:sz w:val="24"/>
          <w:szCs w:val="24"/>
          <w:shd w:val="clear" w:color="auto" w:fill="FFFFFF"/>
        </w:rPr>
        <w:t>Η</w:t>
      </w:r>
      <w:r w:rsidR="009F4982">
        <w:rPr>
          <w:rFonts w:cs="Arial"/>
          <w:color w:val="242424"/>
          <w:sz w:val="24"/>
          <w:szCs w:val="24"/>
          <w:shd w:val="clear" w:color="auto" w:fill="FFFFFF"/>
        </w:rPr>
        <w:t xml:space="preserve"> </w:t>
      </w:r>
      <w:r w:rsidR="003F791C" w:rsidRPr="00FA2087">
        <w:rPr>
          <w:rFonts w:cs="Arial"/>
          <w:color w:val="242424"/>
          <w:sz w:val="24"/>
          <w:szCs w:val="24"/>
          <w:shd w:val="clear" w:color="auto" w:fill="FFFFFF"/>
        </w:rPr>
        <w:t xml:space="preserve">Λευκάδα αποκτά πολιτιστικό </w:t>
      </w:r>
      <w:proofErr w:type="spellStart"/>
      <w:r w:rsidR="003F791C" w:rsidRPr="00FA2087">
        <w:rPr>
          <w:rFonts w:cs="Arial"/>
          <w:color w:val="242424"/>
          <w:sz w:val="24"/>
          <w:szCs w:val="24"/>
          <w:shd w:val="clear" w:color="auto" w:fill="FFFFFF"/>
        </w:rPr>
        <w:t>τοπόσημο</w:t>
      </w:r>
      <w:proofErr w:type="spellEnd"/>
      <w:r w:rsidR="003F791C" w:rsidRPr="00FA2087">
        <w:rPr>
          <w:rFonts w:cs="Arial"/>
          <w:color w:val="242424"/>
          <w:sz w:val="24"/>
          <w:szCs w:val="24"/>
          <w:shd w:val="clear" w:color="auto" w:fill="FFFFFF"/>
        </w:rPr>
        <w:t xml:space="preserve"> αντάξιο της ιστορίας και του πολιτισμού τ</w:t>
      </w:r>
      <w:r w:rsidR="005A40B2">
        <w:rPr>
          <w:rFonts w:cs="Arial"/>
          <w:color w:val="242424"/>
          <w:sz w:val="24"/>
          <w:szCs w:val="24"/>
          <w:shd w:val="clear" w:color="auto" w:fill="FFFFFF"/>
        </w:rPr>
        <w:t>ης</w:t>
      </w:r>
      <w:r w:rsidRPr="00FA2087">
        <w:rPr>
          <w:rFonts w:cs="Arial"/>
          <w:color w:val="242424"/>
          <w:sz w:val="24"/>
          <w:szCs w:val="24"/>
          <w:shd w:val="clear" w:color="auto" w:fill="FFFFFF"/>
        </w:rPr>
        <w:t>».</w:t>
      </w:r>
    </w:p>
    <w:p w:rsidR="00BC52B8" w:rsidRPr="00FA2087" w:rsidRDefault="00BC52B8" w:rsidP="00BC52B8">
      <w:pPr>
        <w:jc w:val="both"/>
        <w:rPr>
          <w:rFonts w:cs="Arial"/>
          <w:i/>
          <w:sz w:val="24"/>
          <w:szCs w:val="24"/>
          <w:lang w:bidi="el-GR"/>
        </w:rPr>
      </w:pPr>
    </w:p>
    <w:p w:rsidR="00BC52B8" w:rsidRPr="00FA2087" w:rsidRDefault="00BC52B8" w:rsidP="00A74B5C">
      <w:pPr>
        <w:pStyle w:val="Default"/>
        <w:spacing w:line="276" w:lineRule="auto"/>
        <w:jc w:val="both"/>
      </w:pPr>
      <w:r w:rsidRPr="00FA2087">
        <w:rPr>
          <w:rFonts w:cs="Arial"/>
          <w:lang w:bidi="el-GR"/>
        </w:rPr>
        <w:t>Ο δήμαρχος Λευκάδας Χαράλαμπος Καλός υπέγραψε εργολαβική σύμβαση με τ</w:t>
      </w:r>
      <w:r w:rsidR="008F0369" w:rsidRPr="00FA2087">
        <w:rPr>
          <w:rFonts w:cs="Arial"/>
          <w:lang w:bidi="el-GR"/>
        </w:rPr>
        <w:t>η</w:t>
      </w:r>
      <w:r w:rsidRPr="00FA2087">
        <w:rPr>
          <w:rFonts w:cs="Arial"/>
          <w:lang w:bidi="el-GR"/>
        </w:rPr>
        <w:t xml:space="preserve">ν </w:t>
      </w:r>
      <w:r w:rsidR="008F0369" w:rsidRPr="00FA2087">
        <w:rPr>
          <w:rFonts w:cs="Arial"/>
          <w:lang w:bidi="el-GR"/>
        </w:rPr>
        <w:t>ΙΟΝΙΟ Τεχνική</w:t>
      </w:r>
      <w:r w:rsidR="00757B66">
        <w:rPr>
          <w:rFonts w:cs="Arial"/>
          <w:lang w:bidi="el-GR"/>
        </w:rPr>
        <w:t xml:space="preserve"> ΑΕ</w:t>
      </w:r>
      <w:r w:rsidRPr="00FA2087">
        <w:rPr>
          <w:rFonts w:cs="Arial"/>
          <w:lang w:bidi="el-GR"/>
        </w:rPr>
        <w:t>, ανάδοχο του έργου:</w:t>
      </w:r>
      <w:r w:rsidR="003F791C" w:rsidRPr="00FA2087">
        <w:rPr>
          <w:rFonts w:cs="Arial"/>
          <w:b/>
          <w:lang w:bidi="el-GR"/>
        </w:rPr>
        <w:t xml:space="preserve"> </w:t>
      </w:r>
      <w:r w:rsidRPr="00FA2087">
        <w:rPr>
          <w:rStyle w:val="1"/>
          <w:rFonts w:asciiTheme="minorHAnsi" w:eastAsia="Calibri" w:hAnsiTheme="minorHAnsi" w:cs="Arial"/>
          <w:sz w:val="24"/>
          <w:szCs w:val="24"/>
        </w:rPr>
        <w:t>«</w:t>
      </w:r>
      <w:r w:rsidR="003F791C" w:rsidRPr="00FA2087">
        <w:rPr>
          <w:b/>
          <w:bCs/>
        </w:rPr>
        <w:t>ΑΠΟΠΕΡΑΤΩΣΗ ΔΗΜΟΤΙΚΟΥ ΘΕΑΤΡΟΥ ΛΕΥΚΑΔΑΣ</w:t>
      </w:r>
      <w:r w:rsidRPr="00FA2087">
        <w:rPr>
          <w:rFonts w:cs="Arial"/>
          <w:b/>
          <w:lang w:bidi="el-GR"/>
        </w:rPr>
        <w:t>»</w:t>
      </w:r>
      <w:r w:rsidRPr="00FA2087">
        <w:rPr>
          <w:rFonts w:cs="Arial"/>
          <w:lang w:bidi="el-GR"/>
        </w:rPr>
        <w:t xml:space="preserve">, με </w:t>
      </w:r>
      <w:r w:rsidR="00757B66">
        <w:rPr>
          <w:rFonts w:cs="Arial"/>
          <w:lang w:bidi="el-GR"/>
        </w:rPr>
        <w:t xml:space="preserve">αρχικό </w:t>
      </w:r>
      <w:r w:rsidRPr="00FA2087">
        <w:rPr>
          <w:rFonts w:cs="Arial"/>
          <w:lang w:bidi="el-GR"/>
        </w:rPr>
        <w:t>προϋπολογισμό</w:t>
      </w:r>
      <w:r w:rsidR="00757B66">
        <w:rPr>
          <w:rFonts w:cs="Arial"/>
          <w:lang w:bidi="el-GR"/>
        </w:rPr>
        <w:t xml:space="preserve"> </w:t>
      </w:r>
      <w:r w:rsidR="00757B66" w:rsidRPr="00FA2087">
        <w:rPr>
          <w:b/>
        </w:rPr>
        <w:t>6.450.000,00€</w:t>
      </w:r>
      <w:r w:rsidR="00757B66">
        <w:rPr>
          <w:b/>
        </w:rPr>
        <w:t xml:space="preserve"> </w:t>
      </w:r>
      <w:r w:rsidRPr="00FA2087">
        <w:rPr>
          <w:rFonts w:cs="Arial"/>
          <w:lang w:bidi="el-GR"/>
        </w:rPr>
        <w:t xml:space="preserve"> </w:t>
      </w:r>
      <w:r w:rsidR="00757B66">
        <w:rPr>
          <w:rFonts w:cs="Arial"/>
          <w:lang w:bidi="el-GR"/>
        </w:rPr>
        <w:t>(ποσό σύμβασης 5</w:t>
      </w:r>
      <w:r w:rsidR="00757B66" w:rsidRPr="00757B66">
        <w:rPr>
          <w:rFonts w:cs="Arial"/>
          <w:lang w:bidi="el-GR"/>
        </w:rPr>
        <w:t>.724.152,86</w:t>
      </w:r>
      <w:r w:rsidR="00757B66">
        <w:rPr>
          <w:rFonts w:cs="Arial"/>
          <w:lang w:bidi="el-GR"/>
        </w:rPr>
        <w:t>€)</w:t>
      </w:r>
      <w:r w:rsidR="00757B66" w:rsidRPr="00757B66">
        <w:rPr>
          <w:rFonts w:cs="Arial"/>
          <w:lang w:bidi="el-GR"/>
        </w:rPr>
        <w:t xml:space="preserve"> </w:t>
      </w:r>
      <w:r w:rsidRPr="00FA2087">
        <w:rPr>
          <w:rFonts w:cs="Arial"/>
        </w:rPr>
        <w:t>,</w:t>
      </w:r>
      <w:r w:rsidRPr="00FA2087">
        <w:rPr>
          <w:rFonts w:cs="Arial"/>
          <w:b/>
        </w:rPr>
        <w:t xml:space="preserve"> </w:t>
      </w:r>
      <w:r w:rsidRPr="00FA2087">
        <w:rPr>
          <w:rFonts w:cs="Arial"/>
        </w:rPr>
        <w:t xml:space="preserve">και χρηματοδότηση </w:t>
      </w:r>
      <w:r w:rsidR="003F791C" w:rsidRPr="00FA2087">
        <w:rPr>
          <w:rFonts w:cs="Arial"/>
        </w:rPr>
        <w:t>από το ΕΣΠΑ της ΠΙΝ</w:t>
      </w:r>
      <w:r w:rsidRPr="00FA2087">
        <w:rPr>
          <w:rFonts w:cs="Arial"/>
        </w:rPr>
        <w:t>.</w:t>
      </w:r>
    </w:p>
    <w:p w:rsidR="00BC52B8" w:rsidRPr="00FA2087" w:rsidRDefault="00BC52B8" w:rsidP="00A74B5C">
      <w:pPr>
        <w:jc w:val="both"/>
        <w:rPr>
          <w:sz w:val="24"/>
          <w:szCs w:val="24"/>
        </w:rPr>
      </w:pPr>
    </w:p>
    <w:p w:rsidR="00834832" w:rsidRPr="00FA2087" w:rsidRDefault="003F791C" w:rsidP="00A74B5C">
      <w:pPr>
        <w:jc w:val="both"/>
        <w:rPr>
          <w:sz w:val="24"/>
          <w:szCs w:val="24"/>
        </w:rPr>
      </w:pPr>
      <w:r w:rsidRPr="00FA2087">
        <w:rPr>
          <w:sz w:val="24"/>
          <w:szCs w:val="24"/>
        </w:rPr>
        <w:t xml:space="preserve">Έπειτα από </w:t>
      </w:r>
      <w:r w:rsidR="00757B66" w:rsidRPr="00757B66">
        <w:rPr>
          <w:sz w:val="24"/>
          <w:szCs w:val="24"/>
        </w:rPr>
        <w:t xml:space="preserve">20 </w:t>
      </w:r>
      <w:r w:rsidRPr="00FA2087">
        <w:rPr>
          <w:sz w:val="24"/>
          <w:szCs w:val="24"/>
        </w:rPr>
        <w:t xml:space="preserve">περίπου χρόνια στασιμότητας, ξεκινούν </w:t>
      </w:r>
      <w:r w:rsidR="005A40B2">
        <w:rPr>
          <w:sz w:val="24"/>
          <w:szCs w:val="24"/>
        </w:rPr>
        <w:t>οι εργασίες ολοκλήρωσης του δ</w:t>
      </w:r>
      <w:r w:rsidR="00BC52B8" w:rsidRPr="00FA2087">
        <w:rPr>
          <w:sz w:val="24"/>
          <w:szCs w:val="24"/>
        </w:rPr>
        <w:t>ημοτικού θεάτρου Λευκάδας</w:t>
      </w:r>
      <w:r w:rsidR="005A40B2">
        <w:rPr>
          <w:sz w:val="24"/>
          <w:szCs w:val="24"/>
        </w:rPr>
        <w:t xml:space="preserve">, </w:t>
      </w:r>
      <w:r w:rsidR="009F4982">
        <w:rPr>
          <w:sz w:val="24"/>
          <w:szCs w:val="24"/>
        </w:rPr>
        <w:t>της κατασκευής του ανοιχτού θ</w:t>
      </w:r>
      <w:r w:rsidR="009F4982" w:rsidRPr="00FA2087">
        <w:rPr>
          <w:sz w:val="24"/>
          <w:szCs w:val="24"/>
        </w:rPr>
        <w:t>εάτρου</w:t>
      </w:r>
      <w:r w:rsidR="009F4982">
        <w:rPr>
          <w:sz w:val="24"/>
          <w:szCs w:val="24"/>
        </w:rPr>
        <w:t xml:space="preserve">, </w:t>
      </w:r>
      <w:r w:rsidR="005A40B2">
        <w:rPr>
          <w:sz w:val="24"/>
          <w:szCs w:val="24"/>
        </w:rPr>
        <w:t>καθώς και του π</w:t>
      </w:r>
      <w:r w:rsidR="00BC52B8" w:rsidRPr="00FA2087">
        <w:rPr>
          <w:sz w:val="24"/>
          <w:szCs w:val="24"/>
        </w:rPr>
        <w:t>εριβάλλοντα χώρου του.</w:t>
      </w:r>
    </w:p>
    <w:p w:rsidR="00BC52B8" w:rsidRPr="00FA2087" w:rsidRDefault="00FA2087" w:rsidP="00A74B5C">
      <w:pPr>
        <w:jc w:val="both"/>
        <w:rPr>
          <w:sz w:val="24"/>
          <w:szCs w:val="24"/>
        </w:rPr>
      </w:pPr>
      <w:r w:rsidRPr="00FA2087">
        <w:rPr>
          <w:sz w:val="24"/>
          <w:szCs w:val="24"/>
        </w:rPr>
        <w:t>Η σύμβαση προβλέπει την</w:t>
      </w:r>
      <w:r w:rsidR="00BC52B8" w:rsidRPr="00FA2087">
        <w:rPr>
          <w:sz w:val="24"/>
          <w:szCs w:val="24"/>
        </w:rPr>
        <w:t xml:space="preserve"> ολοκλήρωση των υπολε</w:t>
      </w:r>
      <w:r w:rsidR="005A40B2">
        <w:rPr>
          <w:sz w:val="24"/>
          <w:szCs w:val="24"/>
        </w:rPr>
        <w:t xml:space="preserve">ιπόμενων εργασιών του </w:t>
      </w:r>
      <w:r w:rsidR="005A40B2" w:rsidRPr="005A40B2">
        <w:rPr>
          <w:b/>
          <w:sz w:val="24"/>
          <w:szCs w:val="24"/>
        </w:rPr>
        <w:t>κλειστού θ</w:t>
      </w:r>
      <w:r w:rsidR="00BC52B8" w:rsidRPr="005A40B2">
        <w:rPr>
          <w:b/>
          <w:sz w:val="24"/>
          <w:szCs w:val="24"/>
        </w:rPr>
        <w:t>εάτρου</w:t>
      </w:r>
      <w:r w:rsidRPr="00FA2087">
        <w:rPr>
          <w:sz w:val="24"/>
          <w:szCs w:val="24"/>
        </w:rPr>
        <w:t>,</w:t>
      </w:r>
      <w:r w:rsidR="00BC52B8" w:rsidRPr="00FA2087">
        <w:rPr>
          <w:sz w:val="24"/>
          <w:szCs w:val="24"/>
        </w:rPr>
        <w:t xml:space="preserve"> δυναμικότητας </w:t>
      </w:r>
      <w:r w:rsidR="00BC52B8" w:rsidRPr="005A40B2">
        <w:rPr>
          <w:b/>
          <w:sz w:val="24"/>
          <w:szCs w:val="24"/>
        </w:rPr>
        <w:t>452 θεατών</w:t>
      </w:r>
      <w:r w:rsidRPr="00FA2087">
        <w:rPr>
          <w:sz w:val="24"/>
          <w:szCs w:val="24"/>
        </w:rPr>
        <w:t>,</w:t>
      </w:r>
      <w:r w:rsidR="00BC52B8" w:rsidRPr="00FA2087">
        <w:rPr>
          <w:sz w:val="24"/>
          <w:szCs w:val="24"/>
        </w:rPr>
        <w:t xml:space="preserve"> και </w:t>
      </w:r>
      <w:r w:rsidR="009F4982">
        <w:rPr>
          <w:sz w:val="24"/>
          <w:szCs w:val="24"/>
        </w:rPr>
        <w:t>τ</w:t>
      </w:r>
      <w:r w:rsidR="00BC52B8" w:rsidRPr="00FA2087">
        <w:rPr>
          <w:sz w:val="24"/>
          <w:szCs w:val="24"/>
        </w:rPr>
        <w:t>η</w:t>
      </w:r>
      <w:r w:rsidR="009F4982">
        <w:rPr>
          <w:sz w:val="24"/>
          <w:szCs w:val="24"/>
        </w:rPr>
        <w:t>ν</w:t>
      </w:r>
      <w:r w:rsidR="00BC52B8" w:rsidRPr="00FA2087">
        <w:rPr>
          <w:sz w:val="24"/>
          <w:szCs w:val="24"/>
        </w:rPr>
        <w:t xml:space="preserve"> ολοκλήρωση κ</w:t>
      </w:r>
      <w:r w:rsidR="005A40B2">
        <w:rPr>
          <w:sz w:val="24"/>
          <w:szCs w:val="24"/>
        </w:rPr>
        <w:t>αι συμπλήρωση των εργασιών του π</w:t>
      </w:r>
      <w:r w:rsidR="00BC52B8" w:rsidRPr="00FA2087">
        <w:rPr>
          <w:sz w:val="24"/>
          <w:szCs w:val="24"/>
        </w:rPr>
        <w:t>εριβάλλοντα χώρου συνολικά</w:t>
      </w:r>
      <w:r w:rsidR="009F4982">
        <w:rPr>
          <w:sz w:val="24"/>
          <w:szCs w:val="24"/>
        </w:rPr>
        <w:t xml:space="preserve">. </w:t>
      </w:r>
      <w:r w:rsidR="00BC52B8" w:rsidRPr="00FA2087">
        <w:rPr>
          <w:sz w:val="24"/>
          <w:szCs w:val="24"/>
        </w:rPr>
        <w:t>Η συνολ</w:t>
      </w:r>
      <w:r w:rsidR="005A40B2">
        <w:rPr>
          <w:sz w:val="24"/>
          <w:szCs w:val="24"/>
        </w:rPr>
        <w:t xml:space="preserve">ική έκταση του προς </w:t>
      </w:r>
      <w:r w:rsidR="005A40B2" w:rsidRPr="00757B66">
        <w:rPr>
          <w:sz w:val="24"/>
          <w:szCs w:val="24"/>
        </w:rPr>
        <w:t>διαμόρφωση</w:t>
      </w:r>
      <w:r w:rsidR="005A40B2" w:rsidRPr="009F4982">
        <w:rPr>
          <w:b/>
          <w:sz w:val="24"/>
          <w:szCs w:val="24"/>
        </w:rPr>
        <w:t xml:space="preserve"> περιβάλλοντα χ</w:t>
      </w:r>
      <w:r w:rsidR="00BC52B8" w:rsidRPr="009F4982">
        <w:rPr>
          <w:b/>
          <w:sz w:val="24"/>
          <w:szCs w:val="24"/>
        </w:rPr>
        <w:t>ώρο</w:t>
      </w:r>
      <w:r w:rsidR="005A40B2" w:rsidRPr="009F4982">
        <w:rPr>
          <w:b/>
          <w:sz w:val="24"/>
          <w:szCs w:val="24"/>
        </w:rPr>
        <w:t>υ</w:t>
      </w:r>
      <w:r w:rsidR="005A40B2">
        <w:rPr>
          <w:sz w:val="24"/>
          <w:szCs w:val="24"/>
        </w:rPr>
        <w:t>, συμπεριλαμβανομένου και του ανοιχτού θ</w:t>
      </w:r>
      <w:r w:rsidR="00BC52B8" w:rsidRPr="00FA2087">
        <w:rPr>
          <w:sz w:val="24"/>
          <w:szCs w:val="24"/>
        </w:rPr>
        <w:t xml:space="preserve">εάτρου, ανέρχεται κατά προσέγγιση σε 7.000τμ και του </w:t>
      </w:r>
      <w:r w:rsidR="00BC52B8" w:rsidRPr="005A40B2">
        <w:rPr>
          <w:b/>
          <w:sz w:val="24"/>
          <w:szCs w:val="24"/>
        </w:rPr>
        <w:t>χώρου στάθμευσης</w:t>
      </w:r>
      <w:r w:rsidR="00BC52B8" w:rsidRPr="00FA2087">
        <w:rPr>
          <w:sz w:val="24"/>
          <w:szCs w:val="24"/>
        </w:rPr>
        <w:t xml:space="preserve"> σε 4250τμ, χωρητικότητας </w:t>
      </w:r>
      <w:r w:rsidR="00BC52B8" w:rsidRPr="005A40B2">
        <w:rPr>
          <w:b/>
          <w:sz w:val="24"/>
          <w:szCs w:val="24"/>
        </w:rPr>
        <w:t>17</w:t>
      </w:r>
      <w:r w:rsidR="005A40B2" w:rsidRPr="005A40B2">
        <w:rPr>
          <w:b/>
          <w:sz w:val="24"/>
          <w:szCs w:val="24"/>
        </w:rPr>
        <w:t>0 οχημάτων</w:t>
      </w:r>
      <w:r w:rsidR="005A40B2">
        <w:rPr>
          <w:sz w:val="24"/>
          <w:szCs w:val="24"/>
        </w:rPr>
        <w:t xml:space="preserve">. Η χωρητικότητα του </w:t>
      </w:r>
      <w:r w:rsidR="005A40B2" w:rsidRPr="005A40B2">
        <w:rPr>
          <w:b/>
          <w:sz w:val="24"/>
          <w:szCs w:val="24"/>
        </w:rPr>
        <w:t>ανοιχτού θ</w:t>
      </w:r>
      <w:r w:rsidR="00BC52B8" w:rsidRPr="005A40B2">
        <w:rPr>
          <w:b/>
          <w:sz w:val="24"/>
          <w:szCs w:val="24"/>
        </w:rPr>
        <w:t>εάτρου</w:t>
      </w:r>
      <w:r w:rsidR="00BC52B8" w:rsidRPr="00FA2087">
        <w:rPr>
          <w:sz w:val="24"/>
          <w:szCs w:val="24"/>
        </w:rPr>
        <w:t xml:space="preserve"> θα είναι </w:t>
      </w:r>
      <w:r w:rsidR="00BC52B8" w:rsidRPr="005A40B2">
        <w:rPr>
          <w:b/>
          <w:sz w:val="24"/>
          <w:szCs w:val="24"/>
        </w:rPr>
        <w:t>848 άτομα</w:t>
      </w:r>
      <w:r w:rsidR="00BC52B8" w:rsidRPr="00FA2087">
        <w:rPr>
          <w:sz w:val="24"/>
          <w:szCs w:val="24"/>
        </w:rPr>
        <w:t xml:space="preserve">, με δυνατότητα τοποθέτησης πρόσθετων εκατό (100) θέσεων στις πλάγιες απολήξεις της κερκίδας. Για </w:t>
      </w:r>
      <w:r w:rsidR="005A40B2">
        <w:rPr>
          <w:sz w:val="24"/>
          <w:szCs w:val="24"/>
        </w:rPr>
        <w:t>την εξυπηρέτηση του κοινού του ανοιχτού θ</w:t>
      </w:r>
      <w:r w:rsidR="00BC52B8" w:rsidRPr="00FA2087">
        <w:rPr>
          <w:sz w:val="24"/>
          <w:szCs w:val="24"/>
        </w:rPr>
        <w:t>εάτρου προβλέπεται η διαμόρφωση επιπλέον WC στο υπόγειο του κτιριακού συγκροτήματος</w:t>
      </w:r>
      <w:r w:rsidR="005A40B2">
        <w:rPr>
          <w:sz w:val="24"/>
          <w:szCs w:val="24"/>
        </w:rPr>
        <w:t>, συνολικού εμβαδού 57τμ</w:t>
      </w:r>
      <w:r w:rsidR="00BC52B8" w:rsidRPr="00FA2087">
        <w:rPr>
          <w:sz w:val="24"/>
          <w:szCs w:val="24"/>
        </w:rPr>
        <w:t>.</w:t>
      </w:r>
    </w:p>
    <w:p w:rsidR="008F0369" w:rsidRPr="00FA2087" w:rsidRDefault="008F0369" w:rsidP="00A74B5C">
      <w:pPr>
        <w:pStyle w:val="Default"/>
        <w:spacing w:line="276" w:lineRule="auto"/>
        <w:jc w:val="both"/>
      </w:pPr>
      <w:r w:rsidRPr="00FA2087">
        <w:t xml:space="preserve">Πιο συγκεκριμένα το σύνολο των εργασιών μπορεί να διακριθεί στις υποενότητες που αφορούν: </w:t>
      </w:r>
    </w:p>
    <w:p w:rsidR="008F0369" w:rsidRPr="00FA2087" w:rsidRDefault="008F0369" w:rsidP="00A74B5C">
      <w:pPr>
        <w:pStyle w:val="Default"/>
        <w:spacing w:line="276" w:lineRule="auto"/>
        <w:jc w:val="both"/>
      </w:pPr>
    </w:p>
    <w:p w:rsidR="008F0369" w:rsidRPr="00FA2087" w:rsidRDefault="008F0369" w:rsidP="00A74B5C">
      <w:pPr>
        <w:pStyle w:val="Default"/>
        <w:spacing w:after="2" w:line="276" w:lineRule="auto"/>
        <w:jc w:val="both"/>
      </w:pPr>
      <w:r w:rsidRPr="00FA2087">
        <w:t xml:space="preserve">• </w:t>
      </w:r>
      <w:r w:rsidRPr="00FA2087">
        <w:rPr>
          <w:b/>
        </w:rPr>
        <w:t xml:space="preserve">Αποπεράτωση </w:t>
      </w:r>
      <w:r w:rsidR="005A40B2">
        <w:rPr>
          <w:b/>
        </w:rPr>
        <w:t>κλειστού θεάτρου</w:t>
      </w:r>
      <w:r w:rsidRPr="00FA2087">
        <w:t xml:space="preserve"> </w:t>
      </w:r>
    </w:p>
    <w:p w:rsidR="008F0369" w:rsidRPr="00FA2087" w:rsidRDefault="008F0369" w:rsidP="00A74B5C">
      <w:pPr>
        <w:pStyle w:val="Default"/>
        <w:spacing w:after="2" w:line="276" w:lineRule="auto"/>
        <w:jc w:val="both"/>
      </w:pPr>
      <w:r w:rsidRPr="00FA2087">
        <w:t xml:space="preserve">Περιλαμβάνονται οι υπολειπόμενες οικοδομικές εργασίες καθώς και εργασίες που προέκυψαν από τη φθορά λόγω μη χρήσης του χώρου, καθώς και οι τοπικού χαρακτήρα ενισχύσεις του φέροντα οργανισμού που προτείνονται στην μελέτη </w:t>
      </w:r>
      <w:r w:rsidR="005A40B2">
        <w:t>σ</w:t>
      </w:r>
      <w:r w:rsidRPr="00FA2087">
        <w:t xml:space="preserve">τατικής </w:t>
      </w:r>
      <w:r w:rsidR="005A40B2">
        <w:t>ε</w:t>
      </w:r>
      <w:r w:rsidRPr="00FA2087">
        <w:t xml:space="preserve">πάρκειας </w:t>
      </w:r>
      <w:r w:rsidR="005A40B2">
        <w:t>δημοτικού θ</w:t>
      </w:r>
      <w:r w:rsidRPr="00FA2087">
        <w:t>εάτρου Λευκάδας.</w:t>
      </w:r>
    </w:p>
    <w:p w:rsidR="008F0369" w:rsidRPr="00FA2087" w:rsidRDefault="008F0369" w:rsidP="00A74B5C">
      <w:pPr>
        <w:pStyle w:val="Default"/>
        <w:spacing w:after="2" w:line="276" w:lineRule="auto"/>
        <w:jc w:val="both"/>
      </w:pPr>
    </w:p>
    <w:p w:rsidR="008F0369" w:rsidRPr="00FA2087" w:rsidRDefault="008F0369" w:rsidP="00A74B5C">
      <w:pPr>
        <w:pStyle w:val="Default"/>
        <w:spacing w:after="2" w:line="276" w:lineRule="auto"/>
        <w:jc w:val="both"/>
      </w:pPr>
      <w:r w:rsidRPr="00FA2087">
        <w:lastRenderedPageBreak/>
        <w:t xml:space="preserve">• </w:t>
      </w:r>
      <w:r w:rsidRPr="00FA2087">
        <w:rPr>
          <w:b/>
        </w:rPr>
        <w:t xml:space="preserve">Κατασκευή </w:t>
      </w:r>
      <w:r w:rsidR="005A40B2">
        <w:rPr>
          <w:b/>
        </w:rPr>
        <w:t>ανοιχτού θεάτρου</w:t>
      </w:r>
      <w:r w:rsidRPr="00FA2087">
        <w:t xml:space="preserve"> </w:t>
      </w:r>
    </w:p>
    <w:p w:rsidR="008F0369" w:rsidRPr="00FA2087" w:rsidRDefault="005A40B2" w:rsidP="00A74B5C">
      <w:pPr>
        <w:pStyle w:val="Default"/>
        <w:spacing w:after="2" w:line="276" w:lineRule="auto"/>
        <w:jc w:val="both"/>
      </w:pPr>
      <w:r>
        <w:t xml:space="preserve">Στη δυτική πλευρά του </w:t>
      </w:r>
      <w:r w:rsidR="009F4982">
        <w:t xml:space="preserve">κλειστού </w:t>
      </w:r>
      <w:r>
        <w:t>θ</w:t>
      </w:r>
      <w:r w:rsidR="008F0369" w:rsidRPr="00FA2087">
        <w:t>εάτρου,</w:t>
      </w:r>
      <w:r>
        <w:t xml:space="preserve"> προβλέπεται η κατασκευή του ανοιχτού θεάτρου, το οποίο αποτελείται από το α</w:t>
      </w:r>
      <w:r w:rsidR="008F0369" w:rsidRPr="00FA2087">
        <w:t>μφιθεατρικό τμήμα των θεατών</w:t>
      </w:r>
      <w:r>
        <w:t xml:space="preserve"> (</w:t>
      </w:r>
      <w:r w:rsidR="008F0369" w:rsidRPr="00FA2087">
        <w:t>κερκίδα</w:t>
      </w:r>
      <w:r>
        <w:t xml:space="preserve"> </w:t>
      </w:r>
      <w:r w:rsidR="008F0369" w:rsidRPr="00FA2087">
        <w:t>εμβαδού 735τμ</w:t>
      </w:r>
      <w:r>
        <w:t xml:space="preserve">) </w:t>
      </w:r>
      <w:r w:rsidR="008F0369" w:rsidRPr="00FA2087">
        <w:t>και της σκηνή</w:t>
      </w:r>
      <w:r>
        <w:t>ς (εμβαδού 180τμ). Η είσοδος στο ανοιχτό θ</w:t>
      </w:r>
      <w:r w:rsidR="008F0369" w:rsidRPr="00FA2087">
        <w:t>έατρο θα γίνεται από την νότια πλευρά (προς την πόλη), ενώ στη δυτική πλευρά (πίσω από τις κερκίδες)</w:t>
      </w:r>
      <w:r>
        <w:t>,</w:t>
      </w:r>
      <w:r w:rsidR="008F0369" w:rsidRPr="00FA2087">
        <w:t xml:space="preserve"> θα γειτνιάζει με το χώρο στάθμευσης. Το θέατρο θα είναι πλήρως </w:t>
      </w:r>
      <w:proofErr w:type="spellStart"/>
      <w:r w:rsidR="008F0369" w:rsidRPr="00FA2087">
        <w:t>προσβάσιμο</w:t>
      </w:r>
      <w:proofErr w:type="spellEnd"/>
      <w:r w:rsidR="008F0369" w:rsidRPr="00FA2087">
        <w:t xml:space="preserve"> από άτομα ΑΜΕΑ. Για τις ανάγκες των εκδηλώσεων θα εξυπηρετείται από τα καμαρίνια του κλειστού θεάτρου μέσω υφιστάμενης θύρας, ενώ οι θεατές θα εξυπηρετούνται από WC που πρόκειται να διαμορφωθο</w:t>
      </w:r>
      <w:r>
        <w:t>ύν στο υπόγειο του κτιρίου του θ</w:t>
      </w:r>
      <w:r w:rsidR="008F0369" w:rsidRPr="00FA2087">
        <w:t>εάτρου.</w:t>
      </w:r>
    </w:p>
    <w:p w:rsidR="008F0369" w:rsidRPr="00FA2087" w:rsidRDefault="008F0369" w:rsidP="00A74B5C">
      <w:pPr>
        <w:pStyle w:val="Default"/>
        <w:spacing w:after="2" w:line="276" w:lineRule="auto"/>
        <w:jc w:val="both"/>
      </w:pPr>
    </w:p>
    <w:p w:rsidR="008F0369" w:rsidRPr="00FA2087" w:rsidRDefault="008F0369" w:rsidP="00A74B5C">
      <w:pPr>
        <w:pStyle w:val="Default"/>
        <w:spacing w:after="2" w:line="276" w:lineRule="auto"/>
        <w:jc w:val="both"/>
      </w:pPr>
      <w:r w:rsidRPr="00FA2087">
        <w:t xml:space="preserve">• </w:t>
      </w:r>
      <w:r w:rsidRPr="00FA2087">
        <w:rPr>
          <w:b/>
        </w:rPr>
        <w:t xml:space="preserve">Αποπεράτωση </w:t>
      </w:r>
      <w:r w:rsidR="005A40B2">
        <w:rPr>
          <w:b/>
        </w:rPr>
        <w:t>περιβάλλοντα χώρου</w:t>
      </w:r>
      <w:r w:rsidRPr="00FA2087">
        <w:t xml:space="preserve"> </w:t>
      </w:r>
    </w:p>
    <w:p w:rsidR="008F0369" w:rsidRPr="00FA2087" w:rsidRDefault="008F0369" w:rsidP="00A74B5C">
      <w:pPr>
        <w:pStyle w:val="Default"/>
        <w:spacing w:after="2" w:line="276" w:lineRule="auto"/>
        <w:jc w:val="both"/>
      </w:pPr>
      <w:r w:rsidRPr="00FA2087">
        <w:t xml:space="preserve">Η υφιστάμενη κατάσταση του περιβάλλοντα χώρου παρουσιάζει ανά τμήματα διαφορετικό βαθμό ολοκλήρωσης. Μόνο ένα μικρό τμήμα του έχει ολοκληρωθεί και δεν συμπεριλαμβάνεται στις παρούσες εργασίες, ενώ αντίθετα η μεγαλύτερη έκτασή του είναι είτε εντελώς αδιαμόρφωτη, είτε ημιτελής, είτε χρήζει επισκευής από σεισμό, είτε έχει καταλειφθεί με ασύμβατες κατασκευές που πρέπει να απομακρυνθούν. </w:t>
      </w:r>
      <w:r w:rsidR="009F4982">
        <w:t>Θα ολοκληρωθεί ο περιβάλλοντας χώρος</w:t>
      </w:r>
      <w:r w:rsidRPr="00FA2087">
        <w:t>, τόσο των αδιαμόρφωτων τμημάτων, όσο και των μερικώς διαμορφωμένων μέσα από μια ενιαία αισθητική προσέγγιση, σύμφωνα με τις σημερινές προδιαγραφές προσπέλασης ατόμων με ειδικές κινητικές ανάγκες και με ταυ</w:t>
      </w:r>
      <w:r w:rsidR="005A40B2">
        <w:t>τόχρονη κατασκευή – ένταξη του ανοιχτού θ</w:t>
      </w:r>
      <w:r w:rsidRPr="00FA2087">
        <w:t xml:space="preserve">εάτρου. Σε όλο τον περιβάλλοντα χώρο προβλέπεται ηλεκτροφωτισμός, κατασκευή </w:t>
      </w:r>
      <w:proofErr w:type="spellStart"/>
      <w:r w:rsidRPr="00FA2087">
        <w:t>ομβρίων</w:t>
      </w:r>
      <w:proofErr w:type="spellEnd"/>
      <w:r w:rsidRPr="00FA2087">
        <w:t xml:space="preserve"> και άρδευση που αναλ</w:t>
      </w:r>
      <w:r w:rsidR="005A40B2">
        <w:t>ύονται στην τ</w:t>
      </w:r>
      <w:r w:rsidRPr="00FA2087">
        <w:t>εχνική περιγραφή των Η/Μ.</w:t>
      </w:r>
    </w:p>
    <w:p w:rsidR="008F0369" w:rsidRPr="00FA2087" w:rsidRDefault="008F0369" w:rsidP="00A74B5C">
      <w:pPr>
        <w:pStyle w:val="Default"/>
        <w:spacing w:after="2" w:line="276" w:lineRule="auto"/>
        <w:jc w:val="both"/>
      </w:pPr>
    </w:p>
    <w:p w:rsidR="00313136" w:rsidRDefault="00313136" w:rsidP="00A74B5C">
      <w:pPr>
        <w:jc w:val="both"/>
        <w:rPr>
          <w:sz w:val="24"/>
          <w:szCs w:val="24"/>
        </w:rPr>
      </w:pPr>
      <w:r>
        <w:rPr>
          <w:sz w:val="24"/>
          <w:szCs w:val="24"/>
        </w:rPr>
        <w:t>Πρόκειται για την υλοποίηση της καθολικής απαίτησης της κοινωνίας της Λευκάδας, ώστε το δημοτικό θέατρο να αποτελέσει σημείο αναφοράς για τον πολιτισμό, την παράδοση και την ψυχαγωγία των κατοίκων μας και όχι μόνο.</w:t>
      </w:r>
    </w:p>
    <w:p w:rsidR="00757B66" w:rsidRDefault="00313136" w:rsidP="00A74B5C">
      <w:pPr>
        <w:jc w:val="both"/>
        <w:rPr>
          <w:sz w:val="24"/>
          <w:szCs w:val="24"/>
        </w:rPr>
      </w:pPr>
      <w:r>
        <w:rPr>
          <w:sz w:val="24"/>
          <w:szCs w:val="24"/>
        </w:rPr>
        <w:tab/>
      </w:r>
      <w:r>
        <w:rPr>
          <w:sz w:val="24"/>
          <w:szCs w:val="24"/>
        </w:rPr>
        <w:tab/>
      </w:r>
      <w:r>
        <w:rPr>
          <w:sz w:val="24"/>
          <w:szCs w:val="24"/>
        </w:rPr>
        <w:tab/>
      </w:r>
      <w:r>
        <w:rPr>
          <w:sz w:val="24"/>
          <w:szCs w:val="24"/>
        </w:rPr>
        <w:tab/>
      </w:r>
    </w:p>
    <w:p w:rsidR="00757B66" w:rsidRDefault="00757B66" w:rsidP="00A74B5C">
      <w:pPr>
        <w:jc w:val="both"/>
        <w:rPr>
          <w:sz w:val="24"/>
          <w:szCs w:val="24"/>
        </w:rPr>
      </w:pPr>
    </w:p>
    <w:p w:rsidR="00313136" w:rsidRPr="00FA2087" w:rsidRDefault="00313136" w:rsidP="00A74B5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ΑΠΟ ΤΟΝ ΔΗΜΟ ΛΕΥΚΑΔΑΣ</w:t>
      </w:r>
    </w:p>
    <w:sectPr w:rsidR="00313136" w:rsidRPr="00FA2087" w:rsidSect="00A74B5C">
      <w:pgSz w:w="11906" w:h="16838"/>
      <w:pgMar w:top="851"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52B8"/>
    <w:rsid w:val="00313136"/>
    <w:rsid w:val="003F791C"/>
    <w:rsid w:val="00552AFA"/>
    <w:rsid w:val="005A40B2"/>
    <w:rsid w:val="00757B66"/>
    <w:rsid w:val="00834832"/>
    <w:rsid w:val="008F0369"/>
    <w:rsid w:val="009F4982"/>
    <w:rsid w:val="00A74B5C"/>
    <w:rsid w:val="00BC52B8"/>
    <w:rsid w:val="00C82A00"/>
    <w:rsid w:val="00FA20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Επικεφαλίδα #1 + Χωρίς έντονη γραφή"/>
    <w:basedOn w:val="a0"/>
    <w:rsid w:val="00BC52B8"/>
    <w:rPr>
      <w:rFonts w:ascii="Times New Roman" w:eastAsia="Times New Roman" w:hAnsi="Times New Roman" w:cs="Times New Roman" w:hint="default"/>
      <w:b/>
      <w:bCs/>
      <w:color w:val="000000"/>
      <w:spacing w:val="0"/>
      <w:w w:val="100"/>
      <w:position w:val="0"/>
      <w:sz w:val="19"/>
      <w:szCs w:val="19"/>
      <w:shd w:val="clear" w:color="auto" w:fill="FFFFFF"/>
      <w:lang w:val="el-GR" w:eastAsia="el-GR" w:bidi="el-GR"/>
    </w:rPr>
  </w:style>
  <w:style w:type="character" w:styleId="a3">
    <w:name w:val="Emphasis"/>
    <w:basedOn w:val="a0"/>
    <w:uiPriority w:val="20"/>
    <w:qFormat/>
    <w:rsid w:val="00BC52B8"/>
    <w:rPr>
      <w:i/>
      <w:iCs/>
    </w:rPr>
  </w:style>
  <w:style w:type="paragraph" w:styleId="a4">
    <w:name w:val="Balloon Text"/>
    <w:basedOn w:val="a"/>
    <w:link w:val="Char"/>
    <w:uiPriority w:val="99"/>
    <w:semiHidden/>
    <w:unhideWhenUsed/>
    <w:rsid w:val="00BC52B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C52B8"/>
    <w:rPr>
      <w:rFonts w:ascii="Tahoma" w:hAnsi="Tahoma" w:cs="Tahoma"/>
      <w:sz w:val="16"/>
      <w:szCs w:val="16"/>
    </w:rPr>
  </w:style>
  <w:style w:type="paragraph" w:customStyle="1" w:styleId="Default">
    <w:name w:val="Default"/>
    <w:rsid w:val="008F03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545</Words>
  <Characters>2949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2023-01-18T11:39:00Z</cp:lastPrinted>
  <dcterms:created xsi:type="dcterms:W3CDTF">2023-01-17T11:14:00Z</dcterms:created>
  <dcterms:modified xsi:type="dcterms:W3CDTF">2023-01-18T11:43:00Z</dcterms:modified>
</cp:coreProperties>
</file>