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1D" w:rsidRPr="002E17E4" w:rsidRDefault="00FB171D" w:rsidP="00FB171D">
      <w:pPr>
        <w:spacing w:after="0"/>
        <w:jc w:val="center"/>
        <w:rPr>
          <w:sz w:val="24"/>
          <w:szCs w:val="24"/>
        </w:rPr>
      </w:pPr>
      <w:r w:rsidRPr="002E17E4">
        <w:rPr>
          <w:noProof/>
          <w:sz w:val="24"/>
          <w:szCs w:val="24"/>
          <w:lang w:eastAsia="el-GR"/>
        </w:rPr>
        <w:drawing>
          <wp:inline distT="0" distB="0" distL="0" distR="0">
            <wp:extent cx="952500" cy="952500"/>
            <wp:effectExtent l="19050" t="0" r="0" b="0"/>
            <wp:docPr id="3" name="Εικόνα 1" descr="Δήμος Λευκάδας (@dlefkas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ήμος Λευκάδας (@dlefkas) | Twitt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71D" w:rsidRPr="002E17E4" w:rsidRDefault="00FB171D" w:rsidP="00FB171D">
      <w:pPr>
        <w:spacing w:after="0"/>
        <w:rPr>
          <w:sz w:val="24"/>
          <w:szCs w:val="24"/>
        </w:rPr>
      </w:pPr>
      <w:r w:rsidRPr="002E17E4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158115</wp:posOffset>
            </wp:positionV>
            <wp:extent cx="438150" cy="400050"/>
            <wp:effectExtent l="19050" t="0" r="0" b="0"/>
            <wp:wrapSquare wrapText="bothSides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171D" w:rsidRPr="002E17E4" w:rsidRDefault="00FB171D" w:rsidP="00FB171D">
      <w:pPr>
        <w:spacing w:after="0"/>
        <w:rPr>
          <w:sz w:val="24"/>
          <w:szCs w:val="24"/>
        </w:rPr>
      </w:pPr>
    </w:p>
    <w:p w:rsidR="00FB171D" w:rsidRPr="002E17E4" w:rsidRDefault="00FB171D" w:rsidP="00FB171D">
      <w:pPr>
        <w:spacing w:after="0"/>
        <w:rPr>
          <w:sz w:val="24"/>
          <w:szCs w:val="24"/>
        </w:rPr>
      </w:pPr>
    </w:p>
    <w:p w:rsidR="00FB171D" w:rsidRPr="003323D6" w:rsidRDefault="00FB171D" w:rsidP="00FB171D">
      <w:pPr>
        <w:spacing w:after="0"/>
        <w:rPr>
          <w:sz w:val="24"/>
          <w:szCs w:val="24"/>
        </w:rPr>
      </w:pPr>
      <w:r w:rsidRPr="003323D6">
        <w:rPr>
          <w:sz w:val="24"/>
          <w:szCs w:val="24"/>
        </w:rPr>
        <w:t>ΕΛΛΗΝΙΚΗ ΔΗΜΟΚΡΑΤΙΑ</w:t>
      </w:r>
    </w:p>
    <w:p w:rsidR="00FB171D" w:rsidRPr="003323D6" w:rsidRDefault="00FB171D" w:rsidP="00FB171D">
      <w:pPr>
        <w:spacing w:after="0"/>
        <w:rPr>
          <w:sz w:val="24"/>
          <w:szCs w:val="24"/>
        </w:rPr>
      </w:pPr>
      <w:r w:rsidRPr="003323D6">
        <w:rPr>
          <w:sz w:val="24"/>
          <w:szCs w:val="24"/>
        </w:rPr>
        <w:t xml:space="preserve">    ΔΗΜΟΣ ΛΕΥΚΑΔΑΣ</w:t>
      </w:r>
    </w:p>
    <w:p w:rsidR="00FB171D" w:rsidRPr="003323D6" w:rsidRDefault="00FB171D" w:rsidP="00FB171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Λευκάδα, 24</w:t>
      </w:r>
      <w:r w:rsidRPr="003323D6">
        <w:rPr>
          <w:sz w:val="24"/>
          <w:szCs w:val="24"/>
        </w:rPr>
        <w:t>/2/2023</w:t>
      </w:r>
    </w:p>
    <w:p w:rsidR="00FB171D" w:rsidRPr="003323D6" w:rsidRDefault="00FB171D" w:rsidP="00FB171D">
      <w:pPr>
        <w:spacing w:after="0"/>
        <w:jc w:val="right"/>
        <w:rPr>
          <w:sz w:val="24"/>
          <w:szCs w:val="24"/>
        </w:rPr>
      </w:pPr>
    </w:p>
    <w:p w:rsidR="00FB171D" w:rsidRPr="003323D6" w:rsidRDefault="00FB171D" w:rsidP="00FB171D">
      <w:pPr>
        <w:jc w:val="center"/>
        <w:rPr>
          <w:b/>
          <w:sz w:val="24"/>
          <w:szCs w:val="24"/>
          <w:u w:val="single"/>
        </w:rPr>
      </w:pPr>
      <w:r w:rsidRPr="003323D6">
        <w:rPr>
          <w:b/>
          <w:sz w:val="24"/>
          <w:szCs w:val="24"/>
          <w:u w:val="single"/>
        </w:rPr>
        <w:t>ΔΕΛΤΙΟ ΤΥΠΟΥ</w:t>
      </w:r>
    </w:p>
    <w:p w:rsidR="00D46C70" w:rsidRDefault="00B178AE" w:rsidP="00FB171D">
      <w:pPr>
        <w:jc w:val="center"/>
        <w:rPr>
          <w:b/>
        </w:rPr>
      </w:pPr>
      <w:r w:rsidRPr="00B178AE">
        <w:rPr>
          <w:b/>
        </w:rPr>
        <w:t>«</w:t>
      </w:r>
      <w:r w:rsidR="00C742A8">
        <w:rPr>
          <w:b/>
        </w:rPr>
        <w:t xml:space="preserve">Αίτηση χρηματοδότησης </w:t>
      </w:r>
      <w:r w:rsidR="00FB171D">
        <w:rPr>
          <w:b/>
        </w:rPr>
        <w:t xml:space="preserve">323.625,00€ </w:t>
      </w:r>
      <w:r w:rsidR="00C742A8">
        <w:rPr>
          <w:b/>
        </w:rPr>
        <w:t>για</w:t>
      </w:r>
      <w:r w:rsidR="00FB171D">
        <w:rPr>
          <w:b/>
        </w:rPr>
        <w:t xml:space="preserve"> </w:t>
      </w:r>
      <w:r w:rsidR="00C742A8">
        <w:rPr>
          <w:b/>
        </w:rPr>
        <w:t>αποκαταστά</w:t>
      </w:r>
      <w:r w:rsidRPr="00B178AE">
        <w:rPr>
          <w:b/>
        </w:rPr>
        <w:t>σ</w:t>
      </w:r>
      <w:r w:rsidR="00C742A8">
        <w:rPr>
          <w:b/>
        </w:rPr>
        <w:t>ει</w:t>
      </w:r>
      <w:r w:rsidRPr="00B178AE">
        <w:rPr>
          <w:b/>
        </w:rPr>
        <w:t xml:space="preserve">ς </w:t>
      </w:r>
      <w:r w:rsidR="00F7132C">
        <w:rPr>
          <w:b/>
        </w:rPr>
        <w:t>δρόμων</w:t>
      </w:r>
      <w:r w:rsidRPr="00B178AE">
        <w:rPr>
          <w:b/>
        </w:rPr>
        <w:t xml:space="preserve"> στις κοινότητες </w:t>
      </w:r>
      <w:proofErr w:type="spellStart"/>
      <w:r w:rsidRPr="00B178AE">
        <w:rPr>
          <w:b/>
        </w:rPr>
        <w:t>Σύβρου</w:t>
      </w:r>
      <w:proofErr w:type="spellEnd"/>
      <w:r w:rsidRPr="00B178AE">
        <w:rPr>
          <w:b/>
        </w:rPr>
        <w:t xml:space="preserve">, </w:t>
      </w:r>
      <w:proofErr w:type="spellStart"/>
      <w:r w:rsidRPr="00B178AE">
        <w:rPr>
          <w:b/>
        </w:rPr>
        <w:t>Χαραδιάτικων</w:t>
      </w:r>
      <w:proofErr w:type="spellEnd"/>
      <w:r w:rsidRPr="00B178AE">
        <w:rPr>
          <w:b/>
        </w:rPr>
        <w:t xml:space="preserve"> και Αλεξάνδρου </w:t>
      </w:r>
      <w:r w:rsidR="00F7132C">
        <w:rPr>
          <w:b/>
        </w:rPr>
        <w:t xml:space="preserve">του </w:t>
      </w:r>
      <w:r w:rsidRPr="00B178AE">
        <w:rPr>
          <w:b/>
        </w:rPr>
        <w:t>Δήμου Λευκάδας»</w:t>
      </w:r>
    </w:p>
    <w:p w:rsidR="00FB171D" w:rsidRDefault="00FB171D">
      <w:pPr>
        <w:rPr>
          <w:b/>
        </w:rPr>
      </w:pPr>
    </w:p>
    <w:p w:rsidR="00FB171D" w:rsidRPr="00FB171D" w:rsidRDefault="00FB171D" w:rsidP="00FB171D">
      <w:pPr>
        <w:jc w:val="both"/>
      </w:pPr>
      <w:r>
        <w:t xml:space="preserve">Στο Υπουργείο Εσωτερικών </w:t>
      </w:r>
      <w:r w:rsidR="00DA551A">
        <w:t>διαβιβάστηκε</w:t>
      </w:r>
      <w:r>
        <w:t xml:space="preserve"> τεχνικ</w:t>
      </w:r>
      <w:r w:rsidR="00DA551A">
        <w:t>ό</w:t>
      </w:r>
      <w:r>
        <w:t xml:space="preserve"> δελτίο έργου που αφορά την χρηματοδότηση  για «</w:t>
      </w:r>
      <w:r>
        <w:rPr>
          <w:b/>
        </w:rPr>
        <w:t>Ε</w:t>
      </w:r>
      <w:r w:rsidRPr="00B178AE">
        <w:rPr>
          <w:b/>
        </w:rPr>
        <w:t xml:space="preserve">ργασίες αποκατάστασης τμημάτων οδικού δικτύου λόγω έντονων καιρικών φαινομένων στις κοινότητες </w:t>
      </w:r>
      <w:proofErr w:type="spellStart"/>
      <w:r w:rsidRPr="00B178AE">
        <w:rPr>
          <w:b/>
        </w:rPr>
        <w:t>Σύβρου</w:t>
      </w:r>
      <w:proofErr w:type="spellEnd"/>
      <w:r w:rsidRPr="00B178AE">
        <w:rPr>
          <w:b/>
        </w:rPr>
        <w:t xml:space="preserve">, </w:t>
      </w:r>
      <w:proofErr w:type="spellStart"/>
      <w:r w:rsidRPr="00B178AE">
        <w:rPr>
          <w:b/>
        </w:rPr>
        <w:t>Χαραδιάτικων</w:t>
      </w:r>
      <w:proofErr w:type="spellEnd"/>
      <w:r w:rsidRPr="00B178AE">
        <w:rPr>
          <w:b/>
        </w:rPr>
        <w:t xml:space="preserve"> και Αλεξάνδρου Δήμου Λευκάδας</w:t>
      </w:r>
      <w:r>
        <w:rPr>
          <w:b/>
        </w:rPr>
        <w:t>»</w:t>
      </w:r>
      <w:r w:rsidR="00E923D0">
        <w:t xml:space="preserve">. Σκοπός είναι </w:t>
      </w:r>
      <w:r w:rsidR="00007342">
        <w:t xml:space="preserve">να ενταχθεί ο δήμος Λευκάδας στο πρόγραμμα πρόληψης και αντιμετώπισης ζημιών και καταστροφών που προκαλούνται από θεομηνίες στους Ο.Τ.Α. Α' και Β' βαθμού της χώρας. Ο συνολικός προτεινόμενος προϋπολογισμός ανέρχεται στα </w:t>
      </w:r>
      <w:r w:rsidR="00007342" w:rsidRPr="00007342">
        <w:rPr>
          <w:b/>
        </w:rPr>
        <w:t>323.625,00€.</w:t>
      </w:r>
      <w:r>
        <w:rPr>
          <w:b/>
        </w:rPr>
        <w:t xml:space="preserve"> </w:t>
      </w:r>
    </w:p>
    <w:p w:rsidR="00B178AE" w:rsidRPr="00B178AE" w:rsidRDefault="00B178AE" w:rsidP="00007342">
      <w:pPr>
        <w:jc w:val="both"/>
      </w:pPr>
      <w:r>
        <w:t xml:space="preserve">Στις 23 Ιανουαρίου 2023 σημειώθηκαν έντονα καιρικά φαινόμενα που έπληξαν την κεντρική και νότια Λευκάδα με έντονες βροχοπτώσεις. Αποτέλεσμα </w:t>
      </w:r>
      <w:r w:rsidR="00FB171D">
        <w:t xml:space="preserve">των καταρρακτώδεις βροχών ήταν </w:t>
      </w:r>
      <w:r>
        <w:t>να</w:t>
      </w:r>
      <w:r w:rsidR="00F7132C">
        <w:t xml:space="preserve"> </w:t>
      </w:r>
      <w:r>
        <w:t xml:space="preserve">συμβούν αρκετές βλάβες-καταστροφές στο δημοτικό δίκτυο στις κοινότητες </w:t>
      </w:r>
      <w:proofErr w:type="spellStart"/>
      <w:r>
        <w:t>Σύβρου</w:t>
      </w:r>
      <w:proofErr w:type="spellEnd"/>
      <w:r>
        <w:t xml:space="preserve">, </w:t>
      </w:r>
      <w:proofErr w:type="spellStart"/>
      <w:r>
        <w:t>Χαραδιάτικων</w:t>
      </w:r>
      <w:proofErr w:type="spellEnd"/>
      <w:r>
        <w:t xml:space="preserve"> και Αλεξάνδρου.</w:t>
      </w:r>
      <w:r w:rsidR="00F7132C">
        <w:t xml:space="preserve"> </w:t>
      </w:r>
      <w:r w:rsidR="00246577">
        <w:t xml:space="preserve"> Πρόκειται για άμεση αποκατάσταση ζημιών και όχι για νέα έργα υποδομής.</w:t>
      </w:r>
      <w:r w:rsidR="00007342">
        <w:t xml:space="preserve"> Οι </w:t>
      </w:r>
      <w:r w:rsidRPr="00B178AE">
        <w:t xml:space="preserve">παρεμβάσεις θα συμβάλλουν σημαντικά στην αποκατάσταση των ζημιών με τα </w:t>
      </w:r>
      <w:r w:rsidR="00007342">
        <w:t xml:space="preserve">κάτωθι </w:t>
      </w:r>
      <w:r w:rsidRPr="00B178AE">
        <w:t>αναγκαία τεχνικά έργα:</w:t>
      </w:r>
    </w:p>
    <w:p w:rsidR="00B178AE" w:rsidRDefault="00B178AE" w:rsidP="00F7132C">
      <w:pPr>
        <w:spacing w:after="0"/>
        <w:rPr>
          <w:b/>
        </w:rPr>
      </w:pPr>
      <w:r w:rsidRPr="00B178AE">
        <w:rPr>
          <w:b/>
        </w:rPr>
        <w:t xml:space="preserve">Κοινότητα </w:t>
      </w:r>
      <w:proofErr w:type="spellStart"/>
      <w:r w:rsidRPr="00B178AE">
        <w:rPr>
          <w:b/>
        </w:rPr>
        <w:t>Σύβρου</w:t>
      </w:r>
      <w:proofErr w:type="spellEnd"/>
      <w:r w:rsidR="00320C2C">
        <w:rPr>
          <w:b/>
        </w:rPr>
        <w:t xml:space="preserve"> (180.500,00€)</w:t>
      </w:r>
    </w:p>
    <w:p w:rsidR="00B178AE" w:rsidRDefault="00D06896" w:rsidP="00F7132C">
      <w:pPr>
        <w:spacing w:after="0"/>
      </w:pPr>
      <w:r>
        <w:t xml:space="preserve">Στη θέση Λάκκος </w:t>
      </w:r>
      <w:r w:rsidR="00E7127B">
        <w:t xml:space="preserve"> - κατασκευή </w:t>
      </w:r>
      <w:proofErr w:type="spellStart"/>
      <w:r w:rsidR="00E7127B">
        <w:t>κιβωτοειδή</w:t>
      </w:r>
      <w:proofErr w:type="spellEnd"/>
      <w:r w:rsidR="00E7127B">
        <w:t xml:space="preserve"> οχετού</w:t>
      </w:r>
      <w:r>
        <w:t xml:space="preserve"> σε αντικατάσταση του υφιστάμενου γεφυριού προκειμένου να μεγαλώσει η διατομή και στην συνέχεια θα αποκατασταθεί ο δημοτικός δρόμος.</w:t>
      </w:r>
    </w:p>
    <w:p w:rsidR="00F7132C" w:rsidRDefault="00F7132C" w:rsidP="00F7132C">
      <w:pPr>
        <w:spacing w:after="0"/>
      </w:pPr>
    </w:p>
    <w:p w:rsidR="00D06896" w:rsidRDefault="00D06896">
      <w:r>
        <w:t>Στη θέση Κερασιά</w:t>
      </w:r>
      <w:r w:rsidR="00E7127B">
        <w:t xml:space="preserve"> -</w:t>
      </w:r>
      <w:r>
        <w:t xml:space="preserve"> κατασκευ</w:t>
      </w:r>
      <w:r w:rsidR="00E7127B">
        <w:t>ή σωληνωτού οχετού</w:t>
      </w:r>
      <w:r>
        <w:t xml:space="preserve"> μήκους 22 μέτρων περίπου</w:t>
      </w:r>
      <w:r w:rsidR="00F7132C">
        <w:t>,</w:t>
      </w:r>
      <w:r>
        <w:t xml:space="preserve"> για να οδηγηθούν τα όμβρια στο παρακείμενο ρέμα, </w:t>
      </w:r>
      <w:r w:rsidR="00E7127B">
        <w:t>και επισκευή δημοτικού δρόμου</w:t>
      </w:r>
      <w:r>
        <w:t>.</w:t>
      </w:r>
    </w:p>
    <w:p w:rsidR="00F7132C" w:rsidRDefault="00E7127B">
      <w:r>
        <w:t>Στη θέση Βρυσούλα - κατασκευή τοιχίου μήκους 47 μέτρων  για την συγκράτηση του πρανούς και αποκατάσταση του δρόμου.</w:t>
      </w:r>
    </w:p>
    <w:p w:rsidR="00D06896" w:rsidRDefault="00D06896">
      <w:r>
        <w:t>Στη θέση Πλάκα</w:t>
      </w:r>
      <w:r w:rsidR="00E7127B">
        <w:t xml:space="preserve"> - κατασκευή</w:t>
      </w:r>
      <w:r>
        <w:t xml:space="preserve"> σωληνωτ</w:t>
      </w:r>
      <w:r w:rsidR="00E7127B">
        <w:t>ού οχετού μήκους 35 μέτρων και αποκατάσταση δημοτικού δρόμου</w:t>
      </w:r>
      <w:r>
        <w:t xml:space="preserve"> μήκο</w:t>
      </w:r>
      <w:r w:rsidR="00E7127B">
        <w:t>υ</w:t>
      </w:r>
      <w:r>
        <w:t>ς 150 μέτρων.</w:t>
      </w:r>
    </w:p>
    <w:p w:rsidR="00D06896" w:rsidRDefault="00D06896">
      <w:r>
        <w:t xml:space="preserve">Στη θέση </w:t>
      </w:r>
      <w:proofErr w:type="spellStart"/>
      <w:r>
        <w:t>Μαραγκάτα</w:t>
      </w:r>
      <w:proofErr w:type="spellEnd"/>
      <w:r>
        <w:t xml:space="preserve"> </w:t>
      </w:r>
      <w:r w:rsidR="00F7132C">
        <w:t xml:space="preserve">- κατασκευή </w:t>
      </w:r>
      <w:r>
        <w:t xml:space="preserve"> τοιχίο</w:t>
      </w:r>
      <w:r w:rsidR="00F7132C">
        <w:t>υ</w:t>
      </w:r>
      <w:r>
        <w:t xml:space="preserve"> οπλισμένου σκυροδέματος 10 μέτρων.</w:t>
      </w:r>
    </w:p>
    <w:p w:rsidR="00F7132C" w:rsidRDefault="00F7132C" w:rsidP="00F7132C">
      <w:r>
        <w:t>Κατασκευή</w:t>
      </w:r>
      <w:r w:rsidR="00D06896">
        <w:t xml:space="preserve"> </w:t>
      </w:r>
      <w:proofErr w:type="spellStart"/>
      <w:r w:rsidR="00D06896">
        <w:t>κιβωτοειδή</w:t>
      </w:r>
      <w:proofErr w:type="spellEnd"/>
      <w:r>
        <w:t xml:space="preserve"> οχετού</w:t>
      </w:r>
      <w:r w:rsidR="00D06896">
        <w:t xml:space="preserve"> σε αντικατάσταση σωληνωτού οχετού μήκους 7 μέτρων προκειμένου να αυξηθεί η διατομή.  </w:t>
      </w:r>
    </w:p>
    <w:p w:rsidR="00B178AE" w:rsidRPr="00F7132C" w:rsidRDefault="00B178AE" w:rsidP="00F7132C">
      <w:pPr>
        <w:spacing w:after="0"/>
      </w:pPr>
      <w:r w:rsidRPr="00B178AE">
        <w:rPr>
          <w:b/>
        </w:rPr>
        <w:lastRenderedPageBreak/>
        <w:t xml:space="preserve">Κοινότητα </w:t>
      </w:r>
      <w:proofErr w:type="spellStart"/>
      <w:r w:rsidRPr="00B178AE">
        <w:rPr>
          <w:b/>
        </w:rPr>
        <w:t>Χαραδιάτικων</w:t>
      </w:r>
      <w:proofErr w:type="spellEnd"/>
      <w:r w:rsidR="00320C2C">
        <w:rPr>
          <w:b/>
        </w:rPr>
        <w:t xml:space="preserve"> (33.125,00€)</w:t>
      </w:r>
    </w:p>
    <w:p w:rsidR="00246577" w:rsidRDefault="00246577" w:rsidP="00F7132C">
      <w:pPr>
        <w:spacing w:after="0"/>
      </w:pPr>
      <w:r>
        <w:t xml:space="preserve">Καθαίρεση υφιστάμενης </w:t>
      </w:r>
      <w:proofErr w:type="spellStart"/>
      <w:r>
        <w:t>αργολιθοδομής</w:t>
      </w:r>
      <w:proofErr w:type="spellEnd"/>
      <w:r>
        <w:t xml:space="preserve"> 30 μέτρων</w:t>
      </w:r>
      <w:r w:rsidR="00FB171D">
        <w:t>, που αντιστήριζε τον κύριο δημοτικό δρόμο</w:t>
      </w:r>
      <w:r>
        <w:t>, κατασκευή τοιχίου οπλισμένου σκυροδέματος και αποκατάσταση καταστρώματος της οδού.</w:t>
      </w:r>
    </w:p>
    <w:p w:rsidR="00F7132C" w:rsidRPr="00246577" w:rsidRDefault="00F7132C" w:rsidP="00F7132C">
      <w:pPr>
        <w:spacing w:after="0"/>
      </w:pPr>
    </w:p>
    <w:p w:rsidR="00B178AE" w:rsidRDefault="00B178AE" w:rsidP="00F7132C">
      <w:pPr>
        <w:spacing w:after="0"/>
        <w:rPr>
          <w:b/>
        </w:rPr>
      </w:pPr>
      <w:r w:rsidRPr="00B178AE">
        <w:rPr>
          <w:b/>
        </w:rPr>
        <w:t>Κοινότητα Αλεξάνδρου</w:t>
      </w:r>
      <w:r w:rsidR="00320C2C">
        <w:rPr>
          <w:b/>
        </w:rPr>
        <w:t xml:space="preserve"> (110,000.00€)</w:t>
      </w:r>
    </w:p>
    <w:p w:rsidR="00246577" w:rsidRDefault="00246577" w:rsidP="00F7132C">
      <w:pPr>
        <w:spacing w:after="0"/>
      </w:pPr>
      <w:r>
        <w:t>Κατασκευή τοιχίου 50 μέτρων</w:t>
      </w:r>
      <w:r w:rsidR="00F7132C">
        <w:t>,</w:t>
      </w:r>
      <w:r>
        <w:t xml:space="preserve"> για την προστασία της οδού που οδηγεί από την </w:t>
      </w:r>
      <w:proofErr w:type="spellStart"/>
      <w:r>
        <w:t>Νικιάνα</w:t>
      </w:r>
      <w:proofErr w:type="spellEnd"/>
      <w:r>
        <w:t xml:space="preserve"> στον Αλέξανδρο</w:t>
      </w:r>
      <w:r w:rsidR="00F7132C">
        <w:t>,</w:t>
      </w:r>
      <w:r>
        <w:t xml:space="preserve"> κα</w:t>
      </w:r>
      <w:r w:rsidR="00C742A8">
        <w:t>ι αποκατάσταση του οδοστρώματος στην περιοχή των Αγίων Πατέρων.</w:t>
      </w:r>
    </w:p>
    <w:p w:rsidR="00F7132C" w:rsidRDefault="00F7132C" w:rsidP="00F7132C">
      <w:pPr>
        <w:spacing w:after="0"/>
      </w:pPr>
    </w:p>
    <w:p w:rsidR="00246577" w:rsidRDefault="00246577">
      <w:r>
        <w:t xml:space="preserve">Σκοπός των εργασιών είναι η </w:t>
      </w:r>
      <w:r w:rsidRPr="00FB171D">
        <w:rPr>
          <w:b/>
        </w:rPr>
        <w:t>αποκατάσταση</w:t>
      </w:r>
      <w:r w:rsidR="00FB171D" w:rsidRPr="00FB171D">
        <w:rPr>
          <w:b/>
        </w:rPr>
        <w:t xml:space="preserve"> της οδικής πρόσβασης</w:t>
      </w:r>
      <w:r w:rsidR="00FB171D">
        <w:t xml:space="preserve">  και η </w:t>
      </w:r>
      <w:r w:rsidR="00FB171D" w:rsidRPr="00D06896">
        <w:rPr>
          <w:b/>
        </w:rPr>
        <w:t>ομαλή απορροή των όμβριων υδάτων</w:t>
      </w:r>
      <w:r w:rsidR="00FB171D">
        <w:t>.</w:t>
      </w:r>
      <w:r w:rsidR="00D06896">
        <w:t xml:space="preserve"> </w:t>
      </w:r>
      <w:r w:rsidR="00F7132C">
        <w:t xml:space="preserve">Κρίνουμε ότι οι παρεμβάσεις είναι σημαντικές και αναγκαίες και αναμένουμε την </w:t>
      </w:r>
      <w:r w:rsidR="00DA551A">
        <w:t>έγκριση του υποβληθέντες αιτήματός μας από το αρμόδιο υπουργείο, ώστε να αποκατασταθούν οι βλάβες που προκάλεσε η θεομηνία, και να προληφθούν μελλοντικές ζημιές από αναπόφευκτα φυσικά φαινόμενα.</w:t>
      </w:r>
    </w:p>
    <w:p w:rsidR="00F7132C" w:rsidRDefault="00F7132C">
      <w:r>
        <w:tab/>
      </w:r>
      <w:r>
        <w:tab/>
      </w:r>
      <w:r>
        <w:tab/>
      </w:r>
      <w:r>
        <w:tab/>
      </w:r>
    </w:p>
    <w:p w:rsidR="00F7132C" w:rsidRPr="00246577" w:rsidRDefault="00F7132C">
      <w:r>
        <w:tab/>
      </w:r>
      <w:r>
        <w:tab/>
      </w:r>
      <w:r>
        <w:tab/>
      </w:r>
      <w:r>
        <w:tab/>
      </w:r>
      <w:r>
        <w:tab/>
      </w:r>
      <w:r>
        <w:tab/>
        <w:t>ΑΠΟ ΤΟΝ ΔΗΜΟ ΛΕΥΚΑΔΑΣ</w:t>
      </w:r>
    </w:p>
    <w:sectPr w:rsidR="00F7132C" w:rsidRPr="00246577" w:rsidSect="00F7132C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178AE"/>
    <w:rsid w:val="00007342"/>
    <w:rsid w:val="00246577"/>
    <w:rsid w:val="00320C2C"/>
    <w:rsid w:val="00B178AE"/>
    <w:rsid w:val="00B7409A"/>
    <w:rsid w:val="00C742A8"/>
    <w:rsid w:val="00D06896"/>
    <w:rsid w:val="00D46C70"/>
    <w:rsid w:val="00DA551A"/>
    <w:rsid w:val="00E7127B"/>
    <w:rsid w:val="00E923D0"/>
    <w:rsid w:val="00F7132C"/>
    <w:rsid w:val="00FB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78AE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B1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178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2023-02-24T10:52:00Z</cp:lastPrinted>
  <dcterms:created xsi:type="dcterms:W3CDTF">2023-02-24T07:19:00Z</dcterms:created>
  <dcterms:modified xsi:type="dcterms:W3CDTF">2023-02-25T08:35:00Z</dcterms:modified>
</cp:coreProperties>
</file>