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C3" w:rsidRPr="00FA2087" w:rsidRDefault="006968C3" w:rsidP="006968C3">
      <w:pPr>
        <w:jc w:val="center"/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C3" w:rsidRPr="00FA2087" w:rsidRDefault="006968C3" w:rsidP="006968C3">
      <w:pPr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968C3" w:rsidRPr="00FA2087" w:rsidRDefault="006968C3" w:rsidP="006968C3">
      <w:pPr>
        <w:rPr>
          <w:sz w:val="24"/>
          <w:szCs w:val="24"/>
          <w:lang w:val="en-US"/>
        </w:rPr>
      </w:pPr>
    </w:p>
    <w:p w:rsidR="006968C3" w:rsidRPr="00FA2087" w:rsidRDefault="006968C3" w:rsidP="006968C3">
      <w:pPr>
        <w:spacing w:after="0"/>
        <w:rPr>
          <w:sz w:val="24"/>
          <w:szCs w:val="24"/>
        </w:rPr>
      </w:pPr>
      <w:r w:rsidRPr="00FA2087">
        <w:rPr>
          <w:sz w:val="24"/>
          <w:szCs w:val="24"/>
        </w:rPr>
        <w:t>ΕΛΛΗΝΙΚΗ ΔΗΜΟΚΡΑΤΙΑ</w:t>
      </w:r>
    </w:p>
    <w:p w:rsidR="006968C3" w:rsidRPr="00FA2087" w:rsidRDefault="006968C3" w:rsidP="006968C3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A2087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6968C3" w:rsidRPr="00FA2087" w:rsidRDefault="006968C3" w:rsidP="006968C3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5/5</w:t>
      </w:r>
      <w:r w:rsidRPr="00FA2087">
        <w:rPr>
          <w:rFonts w:cs="Arial"/>
          <w:color w:val="242424"/>
          <w:sz w:val="24"/>
          <w:szCs w:val="24"/>
          <w:shd w:val="clear" w:color="auto" w:fill="FFFFFF"/>
        </w:rPr>
        <w:t>/2023</w:t>
      </w:r>
    </w:p>
    <w:p w:rsidR="006968C3" w:rsidRPr="00FA2087" w:rsidRDefault="006968C3" w:rsidP="006968C3">
      <w:pPr>
        <w:spacing w:after="0"/>
        <w:jc w:val="right"/>
        <w:rPr>
          <w:rFonts w:cs="Arial"/>
          <w:color w:val="242424"/>
          <w:sz w:val="24"/>
          <w:szCs w:val="24"/>
          <w:u w:val="single"/>
          <w:shd w:val="clear" w:color="auto" w:fill="FFFFFF"/>
        </w:rPr>
      </w:pPr>
    </w:p>
    <w:p w:rsidR="006968C3" w:rsidRDefault="006968C3" w:rsidP="006968C3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FA2087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F15678" w:rsidRDefault="00F15678" w:rsidP="006968C3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Ενημέρωση σχετικά με την εξέλιξη του έργου </w:t>
      </w:r>
    </w:p>
    <w:p w:rsidR="00FB0863" w:rsidRPr="00F15678" w:rsidRDefault="00F15678" w:rsidP="006968C3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>
        <w:rPr>
          <w:rFonts w:cs="Arial"/>
          <w:b/>
          <w:color w:val="242424"/>
          <w:sz w:val="24"/>
          <w:szCs w:val="24"/>
          <w:shd w:val="clear" w:color="auto" w:fill="FFFFFF"/>
        </w:rPr>
        <w:t>«Αποπεράτωση δημοτικού θεάτρου Λευκάδας»</w:t>
      </w:r>
    </w:p>
    <w:p w:rsidR="006968C3" w:rsidRDefault="006968C3">
      <w:pPr>
        <w:rPr>
          <w:rFonts w:cs="Arial"/>
          <w:bCs/>
        </w:rPr>
      </w:pPr>
    </w:p>
    <w:p w:rsidR="00D24347" w:rsidRDefault="00B95398" w:rsidP="006A7EF1">
      <w:pPr>
        <w:jc w:val="both"/>
        <w:rPr>
          <w:rFonts w:cs="Arial"/>
          <w:bCs/>
        </w:rPr>
      </w:pPr>
      <w:r w:rsidRPr="00520F90">
        <w:rPr>
          <w:rFonts w:cs="Arial"/>
          <w:bCs/>
        </w:rPr>
        <w:t xml:space="preserve">Ένα από τα μεγαλύτερα έργα </w:t>
      </w:r>
      <w:r w:rsidR="007F02A3">
        <w:rPr>
          <w:rFonts w:cs="Arial"/>
          <w:bCs/>
        </w:rPr>
        <w:t>στα Ιόνια νησιά</w:t>
      </w:r>
      <w:r w:rsidRPr="00520F90">
        <w:rPr>
          <w:rFonts w:cs="Arial"/>
          <w:bCs/>
        </w:rPr>
        <w:t xml:space="preserve">, η </w:t>
      </w:r>
      <w:r w:rsidRPr="00520F90">
        <w:rPr>
          <w:rFonts w:ascii="Calibri" w:hAnsi="Calibri" w:cs="Arial"/>
          <w:b/>
          <w:bCs/>
        </w:rPr>
        <w:t>«ΑΠΟΠΕΡΑΤΩΣΗ ΔΗΜΟΤΙΚΟΥ ΘΕΑΤΡΟΥ ΛΕΥΚΑΔΑΣ»</w:t>
      </w:r>
      <w:r w:rsidRPr="00520F90">
        <w:rPr>
          <w:rFonts w:cs="Arial"/>
          <w:bCs/>
        </w:rPr>
        <w:t xml:space="preserve">, </w:t>
      </w:r>
      <w:r w:rsidRPr="00FA2087">
        <w:rPr>
          <w:rFonts w:cs="Arial"/>
          <w:lang w:bidi="el-GR"/>
        </w:rPr>
        <w:t xml:space="preserve">με </w:t>
      </w:r>
      <w:r>
        <w:rPr>
          <w:rFonts w:cs="Arial"/>
          <w:lang w:bidi="el-GR"/>
        </w:rPr>
        <w:t xml:space="preserve">αρχικό </w:t>
      </w:r>
      <w:r w:rsidRPr="00FA2087">
        <w:rPr>
          <w:rFonts w:cs="Arial"/>
          <w:lang w:bidi="el-GR"/>
        </w:rPr>
        <w:t>προϋπολογισμό</w:t>
      </w:r>
      <w:r>
        <w:rPr>
          <w:rFonts w:cs="Arial"/>
          <w:lang w:bidi="el-GR"/>
        </w:rPr>
        <w:t xml:space="preserve"> </w:t>
      </w:r>
      <w:r w:rsidRPr="00FA2087">
        <w:rPr>
          <w:b/>
        </w:rPr>
        <w:t>6.450.000,00€</w:t>
      </w:r>
      <w:r w:rsidR="006968C3">
        <w:rPr>
          <w:b/>
        </w:rPr>
        <w:t xml:space="preserve"> </w:t>
      </w:r>
      <w:r w:rsidR="006968C3">
        <w:t>με ΦΠΑ</w:t>
      </w:r>
      <w:r>
        <w:rPr>
          <w:b/>
        </w:rPr>
        <w:t xml:space="preserve">, </w:t>
      </w:r>
      <w:r w:rsidRPr="00520F90">
        <w:rPr>
          <w:rFonts w:cs="Arial"/>
          <w:bCs/>
        </w:rPr>
        <w:t>χρηματοδοτείται από το Ευρωπαϊκό Ταμείο Περιφερειακής Ανάπτυξης (ΕΤΠΑ)</w:t>
      </w:r>
      <w:r w:rsidR="006968C3">
        <w:rPr>
          <w:rFonts w:cs="Arial"/>
          <w:bCs/>
        </w:rPr>
        <w:t>, Επιχειρησιακό Πρόγραμμα "ΙΟΝΙΑ ΝΗΣΙΑ 2014-2020" και στον άξονα προτεραιότητας  "Προστασία του Περιβάλλοντος και Αειφόρος Ανάπτυξη"</w:t>
      </w:r>
      <w:r>
        <w:rPr>
          <w:rFonts w:cs="Arial"/>
          <w:bCs/>
        </w:rPr>
        <w:t>.</w:t>
      </w:r>
    </w:p>
    <w:p w:rsidR="006968C3" w:rsidRPr="00783437" w:rsidRDefault="00FB0863" w:rsidP="006A7EF1">
      <w:pPr>
        <w:jc w:val="both"/>
        <w:rPr>
          <w:rFonts w:cs="Arial"/>
          <w:bCs/>
        </w:rPr>
      </w:pPr>
      <w:r>
        <w:rPr>
          <w:rFonts w:cs="Arial"/>
          <w:bCs/>
        </w:rPr>
        <w:t>Για τις</w:t>
      </w:r>
      <w:r w:rsidR="006968C3">
        <w:rPr>
          <w:rFonts w:cs="Arial"/>
          <w:bCs/>
        </w:rPr>
        <w:t xml:space="preserve"> πράξεις που έχουν εφαρμοστεί οι διαδικασίες του Συστήματος Διαχείρισης και Ελέγχου του Προγράμματος «Ιόνια Νησιά»</w:t>
      </w:r>
      <w:r w:rsidR="007F02A3">
        <w:rPr>
          <w:rFonts w:cs="Arial"/>
          <w:bCs/>
        </w:rPr>
        <w:t xml:space="preserve"> </w:t>
      </w:r>
      <w:r w:rsidR="005C16EF">
        <w:rPr>
          <w:rFonts w:cs="Arial"/>
          <w:bCs/>
        </w:rPr>
        <w:t xml:space="preserve">2021-2027, και έχουν εκδοθεί σχετικές αποφάσεις για τη συγχρηματοδότησή τους, </w:t>
      </w:r>
      <w:r w:rsidR="005C16EF" w:rsidRPr="006E2401">
        <w:rPr>
          <w:rFonts w:cs="Arial"/>
          <w:b/>
          <w:bCs/>
        </w:rPr>
        <w:t>απαιτείται για λόγους διαχειριστικούς η απόσυρσή τους απ</w:t>
      </w:r>
      <w:r w:rsidR="006E2401">
        <w:rPr>
          <w:rFonts w:cs="Arial"/>
          <w:b/>
          <w:bCs/>
        </w:rPr>
        <w:t xml:space="preserve">ό το ΕΣΠΑ 2014-2020 και η </w:t>
      </w:r>
      <w:proofErr w:type="spellStart"/>
      <w:r w:rsidR="006E2401">
        <w:rPr>
          <w:rFonts w:cs="Arial"/>
          <w:b/>
          <w:bCs/>
        </w:rPr>
        <w:t>επαν</w:t>
      </w:r>
      <w:r w:rsidR="00F15678">
        <w:rPr>
          <w:rFonts w:cs="Arial"/>
          <w:b/>
          <w:bCs/>
        </w:rPr>
        <w:t>υ</w:t>
      </w:r>
      <w:r w:rsidR="005C16EF" w:rsidRPr="006E2401">
        <w:rPr>
          <w:rFonts w:cs="Arial"/>
          <w:b/>
          <w:bCs/>
        </w:rPr>
        <w:t>ποβολή</w:t>
      </w:r>
      <w:proofErr w:type="spellEnd"/>
      <w:r w:rsidR="005C16EF" w:rsidRPr="006E2401">
        <w:rPr>
          <w:rFonts w:cs="Arial"/>
          <w:b/>
          <w:bCs/>
        </w:rPr>
        <w:t xml:space="preserve"> τους στο Πρόγραμμα «Ιόνια Νησιά 2021-2027.</w:t>
      </w:r>
      <w:r w:rsidR="007F02A3">
        <w:rPr>
          <w:rFonts w:cs="Arial"/>
          <w:b/>
          <w:bCs/>
        </w:rPr>
        <w:t xml:space="preserve"> </w:t>
      </w:r>
      <w:r w:rsidR="007F02A3">
        <w:rPr>
          <w:rFonts w:cs="Arial"/>
          <w:bCs/>
        </w:rPr>
        <w:t xml:space="preserve">Ουσιαστικά και σύμφωνα με το ισχύον Σχέδιο Δράσης, το έργο Αποπεράτωση Δημοτικού Θεάτρου Λευκάδας με </w:t>
      </w:r>
      <w:r w:rsidR="007F02A3">
        <w:rPr>
          <w:rFonts w:cs="Arial"/>
          <w:bCs/>
          <w:lang w:val="en-US"/>
        </w:rPr>
        <w:t>MIS</w:t>
      </w:r>
      <w:r w:rsidR="007F02A3">
        <w:rPr>
          <w:rFonts w:cs="Arial"/>
          <w:bCs/>
        </w:rPr>
        <w:t xml:space="preserve">. 5050690, καθώς και συγκεκριμένα έργα που έχουν ωριμάσει κατά την </w:t>
      </w:r>
      <w:proofErr w:type="spellStart"/>
      <w:r w:rsidR="007F02A3">
        <w:rPr>
          <w:rFonts w:cs="Arial"/>
          <w:bCs/>
        </w:rPr>
        <w:t>π.π</w:t>
      </w:r>
      <w:proofErr w:type="spellEnd"/>
      <w:r w:rsidR="007F02A3">
        <w:rPr>
          <w:rFonts w:cs="Arial"/>
          <w:bCs/>
        </w:rPr>
        <w:t>. 2014-</w:t>
      </w:r>
      <w:r w:rsidR="00783437">
        <w:rPr>
          <w:rFonts w:cs="Arial"/>
          <w:bCs/>
        </w:rPr>
        <w:t xml:space="preserve">2020, θα χρηματοδοτηθεί </w:t>
      </w:r>
      <w:r w:rsidR="007F02A3">
        <w:rPr>
          <w:rFonts w:cs="Arial"/>
          <w:bCs/>
        </w:rPr>
        <w:t xml:space="preserve">ως </w:t>
      </w:r>
      <w:r w:rsidR="007F02A3" w:rsidRPr="007F02A3">
        <w:rPr>
          <w:rFonts w:cs="Arial"/>
          <w:b/>
          <w:bCs/>
        </w:rPr>
        <w:t>"</w:t>
      </w:r>
      <w:r w:rsidR="007F02A3" w:rsidRPr="007F02A3">
        <w:rPr>
          <w:rFonts w:cs="Arial"/>
          <w:b/>
          <w:bCs/>
          <w:lang w:val="en-US"/>
        </w:rPr>
        <w:t>phasing</w:t>
      </w:r>
      <w:r w:rsidR="007F02A3" w:rsidRPr="007F02A3">
        <w:rPr>
          <w:rFonts w:cs="Arial"/>
          <w:b/>
          <w:bCs/>
        </w:rPr>
        <w:t xml:space="preserve"> </w:t>
      </w:r>
      <w:r w:rsidR="00783437">
        <w:rPr>
          <w:rFonts w:cs="Arial"/>
          <w:b/>
          <w:bCs/>
          <w:lang w:val="en-US"/>
        </w:rPr>
        <w:t>project</w:t>
      </w:r>
      <w:r w:rsidR="007F02A3" w:rsidRPr="007F02A3">
        <w:rPr>
          <w:rFonts w:cs="Arial"/>
          <w:b/>
          <w:bCs/>
        </w:rPr>
        <w:t>"</w:t>
      </w:r>
      <w:r w:rsidR="00783437">
        <w:rPr>
          <w:rFonts w:cs="Arial"/>
          <w:bCs/>
        </w:rPr>
        <w:t>, ως έργο γέφυρα.</w:t>
      </w:r>
    </w:p>
    <w:p w:rsidR="006A7EF1" w:rsidRDefault="007F02A3" w:rsidP="006A7EF1">
      <w:pPr>
        <w:jc w:val="both"/>
        <w:rPr>
          <w:rFonts w:cs="Arial"/>
          <w:bCs/>
        </w:rPr>
      </w:pPr>
      <w:r>
        <w:rPr>
          <w:rFonts w:cs="Arial"/>
          <w:bCs/>
        </w:rPr>
        <w:t>Διευκρινίζουμε ότι η</w:t>
      </w:r>
      <w:r w:rsidR="006A7EF1">
        <w:rPr>
          <w:rFonts w:cs="Arial"/>
          <w:bCs/>
        </w:rPr>
        <w:t xml:space="preserve"> εργολαβική σύμβαση </w:t>
      </w:r>
      <w:r w:rsidR="006A7EF1">
        <w:rPr>
          <w:rFonts w:cs="Arial"/>
          <w:lang w:bidi="el-GR"/>
        </w:rPr>
        <w:t>και οι εργασίες στ</w:t>
      </w:r>
      <w:r>
        <w:rPr>
          <w:rFonts w:cs="Arial"/>
          <w:lang w:bidi="el-GR"/>
        </w:rPr>
        <w:t>α κτίρια</w:t>
      </w:r>
      <w:r w:rsidR="006A7EF1">
        <w:rPr>
          <w:rFonts w:cs="Arial"/>
          <w:lang w:bidi="el-GR"/>
        </w:rPr>
        <w:t xml:space="preserve"> συνεχίζονται κανονικά και βάσει του χρονοδιαγράμματος</w:t>
      </w:r>
      <w:r>
        <w:rPr>
          <w:rFonts w:cs="Arial"/>
          <w:lang w:bidi="el-GR"/>
        </w:rPr>
        <w:t>. Η</w:t>
      </w:r>
      <w:r w:rsidR="006A7EF1">
        <w:rPr>
          <w:rFonts w:cs="Arial"/>
          <w:lang w:bidi="el-GR"/>
        </w:rPr>
        <w:t xml:space="preserve"> κατασκευή του σπουδαίου για τον τόπο μας έργο</w:t>
      </w:r>
      <w:r>
        <w:rPr>
          <w:rFonts w:cs="Arial"/>
          <w:lang w:bidi="el-GR"/>
        </w:rPr>
        <w:t>υ,</w:t>
      </w:r>
      <w:r w:rsidR="006A7EF1">
        <w:rPr>
          <w:rFonts w:cs="Arial"/>
          <w:lang w:bidi="el-GR"/>
        </w:rPr>
        <w:t xml:space="preserve"> της αποπεράτωσης του </w:t>
      </w:r>
      <w:r>
        <w:rPr>
          <w:rFonts w:cs="Arial"/>
          <w:lang w:bidi="el-GR"/>
        </w:rPr>
        <w:t xml:space="preserve">κλειστού </w:t>
      </w:r>
      <w:r w:rsidR="006A7EF1">
        <w:rPr>
          <w:rFonts w:cs="Arial"/>
          <w:lang w:bidi="el-GR"/>
        </w:rPr>
        <w:t>δημοτικού μας θεάτρου</w:t>
      </w:r>
      <w:r>
        <w:rPr>
          <w:rFonts w:cs="Arial"/>
          <w:lang w:bidi="el-GR"/>
        </w:rPr>
        <w:t xml:space="preserve">, καθώς και </w:t>
      </w:r>
      <w:r w:rsidR="00783437">
        <w:rPr>
          <w:rFonts w:cs="Arial"/>
          <w:lang w:bidi="el-GR"/>
        </w:rPr>
        <w:t xml:space="preserve">της κατασκευής του νέου </w:t>
      </w:r>
      <w:r>
        <w:rPr>
          <w:rFonts w:cs="Arial"/>
          <w:lang w:bidi="el-GR"/>
        </w:rPr>
        <w:t>ανοιχτού θεάτρου γίνεται πράξη</w:t>
      </w:r>
      <w:r w:rsidR="006A7EF1">
        <w:rPr>
          <w:rFonts w:cs="Arial"/>
          <w:lang w:bidi="el-GR"/>
        </w:rPr>
        <w:t>.</w:t>
      </w:r>
    </w:p>
    <w:p w:rsidR="006A7EF1" w:rsidRDefault="006A7EF1">
      <w:pPr>
        <w:rPr>
          <w:rFonts w:cs="Arial"/>
          <w:bCs/>
        </w:rPr>
      </w:pPr>
    </w:p>
    <w:p w:rsidR="006A7EF1" w:rsidRPr="006A7EF1" w:rsidRDefault="006A7EF1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ΑΠΟ ΤΟ ΔΗΜΟ ΛΕΥΚΑΔΑΣ</w:t>
      </w:r>
    </w:p>
    <w:sectPr w:rsidR="006A7EF1" w:rsidRPr="006A7EF1" w:rsidSect="00D24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5398"/>
    <w:rsid w:val="005C16EF"/>
    <w:rsid w:val="006968C3"/>
    <w:rsid w:val="006A7EF1"/>
    <w:rsid w:val="006E2401"/>
    <w:rsid w:val="00783437"/>
    <w:rsid w:val="007F02A3"/>
    <w:rsid w:val="00B95398"/>
    <w:rsid w:val="00D24347"/>
    <w:rsid w:val="00F15678"/>
    <w:rsid w:val="00FB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 + Χωρίς έντονη γραφή"/>
    <w:basedOn w:val="a0"/>
    <w:rsid w:val="00B9539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customStyle="1" w:styleId="Default">
    <w:name w:val="Default"/>
    <w:rsid w:val="00B95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9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6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2023-05-05T12:46:00Z</cp:lastPrinted>
  <dcterms:created xsi:type="dcterms:W3CDTF">2023-05-05T10:15:00Z</dcterms:created>
  <dcterms:modified xsi:type="dcterms:W3CDTF">2023-05-05T13:58:00Z</dcterms:modified>
</cp:coreProperties>
</file>