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B" w:rsidRDefault="007F6749" w:rsidP="007F6749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735322" cy="1154777"/>
            <wp:effectExtent l="19050" t="0" r="0" b="0"/>
            <wp:docPr id="1" name="0 - Εικόνα" descr="ΔΛ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ΛΤ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520" cy="115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749" w:rsidRDefault="007F6749" w:rsidP="007F6749">
      <w:pPr>
        <w:jc w:val="right"/>
        <w:rPr>
          <w:sz w:val="24"/>
          <w:szCs w:val="24"/>
          <w:lang w:val="en-US"/>
        </w:rPr>
      </w:pPr>
    </w:p>
    <w:p w:rsidR="007F6749" w:rsidRDefault="007F6749" w:rsidP="007F6749">
      <w:pPr>
        <w:jc w:val="right"/>
        <w:rPr>
          <w:sz w:val="24"/>
          <w:szCs w:val="24"/>
        </w:rPr>
      </w:pPr>
      <w:r>
        <w:rPr>
          <w:sz w:val="24"/>
          <w:szCs w:val="24"/>
        </w:rPr>
        <w:t>Λευκάδα, 1</w:t>
      </w:r>
      <w:r w:rsidR="002D2A75" w:rsidRPr="009F5C91">
        <w:rPr>
          <w:sz w:val="24"/>
          <w:szCs w:val="24"/>
        </w:rPr>
        <w:t>4</w:t>
      </w:r>
      <w:r>
        <w:rPr>
          <w:sz w:val="24"/>
          <w:szCs w:val="24"/>
        </w:rPr>
        <w:t>/</w:t>
      </w:r>
      <w:r w:rsidR="002D2A75" w:rsidRPr="009F5C91">
        <w:rPr>
          <w:sz w:val="24"/>
          <w:szCs w:val="24"/>
        </w:rPr>
        <w:t>9</w:t>
      </w:r>
      <w:r>
        <w:rPr>
          <w:sz w:val="24"/>
          <w:szCs w:val="24"/>
        </w:rPr>
        <w:t>/2023</w:t>
      </w:r>
    </w:p>
    <w:p w:rsidR="007F6749" w:rsidRDefault="007F6749" w:rsidP="007F6749">
      <w:pPr>
        <w:jc w:val="right"/>
        <w:rPr>
          <w:sz w:val="24"/>
          <w:szCs w:val="24"/>
        </w:rPr>
      </w:pPr>
    </w:p>
    <w:p w:rsidR="007F6749" w:rsidRPr="00594B34" w:rsidRDefault="002D2A75" w:rsidP="00FF37E9">
      <w:pPr>
        <w:spacing w:after="0" w:line="360" w:lineRule="auto"/>
        <w:jc w:val="center"/>
        <w:rPr>
          <w:rFonts w:cs="Arial"/>
          <w:b/>
          <w:sz w:val="24"/>
          <w:szCs w:val="24"/>
          <w:u w:val="single"/>
          <w:shd w:val="clear" w:color="auto" w:fill="FFFFFF"/>
        </w:rPr>
      </w:pPr>
      <w:r>
        <w:rPr>
          <w:rFonts w:cs="Arial"/>
          <w:b/>
          <w:sz w:val="24"/>
          <w:szCs w:val="24"/>
          <w:u w:val="single"/>
          <w:shd w:val="clear" w:color="auto" w:fill="FFFFFF"/>
        </w:rPr>
        <w:t>ΑΝΑΚΟΙΝΩΣΗ</w:t>
      </w:r>
    </w:p>
    <w:p w:rsidR="007F6749" w:rsidRPr="00594B34" w:rsidRDefault="002D2A75" w:rsidP="002D2A75">
      <w:pPr>
        <w:spacing w:line="360" w:lineRule="auto"/>
        <w:jc w:val="center"/>
        <w:rPr>
          <w:rFonts w:cs="Arial"/>
          <w:i/>
          <w:sz w:val="24"/>
          <w:szCs w:val="24"/>
          <w:lang w:bidi="el-GR"/>
        </w:rPr>
      </w:pPr>
      <w:r w:rsidRPr="007F6749">
        <w:rPr>
          <w:b/>
          <w:sz w:val="24"/>
          <w:szCs w:val="24"/>
        </w:rPr>
        <w:t xml:space="preserve">Αποκατάσταση </w:t>
      </w:r>
      <w:r>
        <w:rPr>
          <w:b/>
          <w:sz w:val="24"/>
          <w:szCs w:val="24"/>
        </w:rPr>
        <w:t>υποσκαφών κρηπιδωμάτων</w:t>
      </w:r>
      <w:r w:rsidRPr="007F6749">
        <w:rPr>
          <w:b/>
          <w:sz w:val="24"/>
          <w:szCs w:val="24"/>
        </w:rPr>
        <w:t xml:space="preserve"> λιμένα</w:t>
      </w:r>
      <w:r>
        <w:rPr>
          <w:b/>
          <w:sz w:val="24"/>
          <w:szCs w:val="24"/>
        </w:rPr>
        <w:t xml:space="preserve"> </w:t>
      </w:r>
      <w:proofErr w:type="spellStart"/>
      <w:r w:rsidRPr="002D2A75">
        <w:rPr>
          <w:b/>
          <w:sz w:val="24"/>
          <w:szCs w:val="24"/>
          <w:lang w:bidi="el-GR"/>
        </w:rPr>
        <w:t>Περιγιαλίου</w:t>
      </w:r>
      <w:proofErr w:type="spellEnd"/>
    </w:p>
    <w:p w:rsidR="007F6749" w:rsidRDefault="007F6749" w:rsidP="00FF37E9">
      <w:pPr>
        <w:spacing w:line="360" w:lineRule="auto"/>
        <w:jc w:val="both"/>
        <w:rPr>
          <w:sz w:val="24"/>
          <w:szCs w:val="24"/>
          <w:lang w:bidi="el-GR"/>
        </w:rPr>
      </w:pPr>
      <w:r w:rsidRPr="007F6749">
        <w:rPr>
          <w:sz w:val="24"/>
          <w:szCs w:val="24"/>
          <w:lang w:bidi="el-GR"/>
        </w:rPr>
        <w:t xml:space="preserve">Ο </w:t>
      </w:r>
      <w:r w:rsidR="009F5C91">
        <w:rPr>
          <w:sz w:val="24"/>
          <w:szCs w:val="24"/>
          <w:lang w:bidi="el-GR"/>
        </w:rPr>
        <w:t>Π</w:t>
      </w:r>
      <w:r w:rsidRPr="007F6749">
        <w:rPr>
          <w:sz w:val="24"/>
          <w:szCs w:val="24"/>
          <w:lang w:bidi="el-GR"/>
        </w:rPr>
        <w:t xml:space="preserve">ρόεδρος του Δημοτικού Λιμενικού Ταμείου Λευκάδας </w:t>
      </w:r>
      <w:r w:rsidR="009F5C91">
        <w:rPr>
          <w:sz w:val="24"/>
          <w:szCs w:val="24"/>
          <w:lang w:bidi="el-GR"/>
        </w:rPr>
        <w:t xml:space="preserve">κ. </w:t>
      </w:r>
      <w:r w:rsidRPr="007F6749">
        <w:rPr>
          <w:sz w:val="24"/>
          <w:szCs w:val="24"/>
          <w:lang w:bidi="el-GR"/>
        </w:rPr>
        <w:t>Χαράλαμπος Καλός υπέγραψε εργολαβική σύμβαση στις 1</w:t>
      </w:r>
      <w:r w:rsidR="002D2A75" w:rsidRPr="002D2A75">
        <w:rPr>
          <w:sz w:val="24"/>
          <w:szCs w:val="24"/>
          <w:lang w:bidi="el-GR"/>
        </w:rPr>
        <w:t>4</w:t>
      </w:r>
      <w:r w:rsidRPr="007F6749">
        <w:rPr>
          <w:sz w:val="24"/>
          <w:szCs w:val="24"/>
          <w:lang w:bidi="el-GR"/>
        </w:rPr>
        <w:t>/</w:t>
      </w:r>
      <w:r w:rsidR="002D2A75" w:rsidRPr="002D2A75">
        <w:rPr>
          <w:sz w:val="24"/>
          <w:szCs w:val="24"/>
          <w:lang w:bidi="el-GR"/>
        </w:rPr>
        <w:t>9</w:t>
      </w:r>
      <w:r w:rsidR="002D2A75">
        <w:rPr>
          <w:sz w:val="24"/>
          <w:szCs w:val="24"/>
          <w:lang w:bidi="el-GR"/>
        </w:rPr>
        <w:t xml:space="preserve">/23, με τον κ. Γεώργιο </w:t>
      </w:r>
      <w:proofErr w:type="spellStart"/>
      <w:r w:rsidR="002D2A75">
        <w:rPr>
          <w:sz w:val="24"/>
          <w:szCs w:val="24"/>
          <w:lang w:bidi="el-GR"/>
        </w:rPr>
        <w:t>Χόρτη</w:t>
      </w:r>
      <w:proofErr w:type="spellEnd"/>
      <w:r w:rsidR="002D2A75">
        <w:rPr>
          <w:sz w:val="24"/>
          <w:szCs w:val="24"/>
          <w:lang w:bidi="el-GR"/>
        </w:rPr>
        <w:t>, Ε.Δ.Ε.</w:t>
      </w:r>
      <w:r w:rsidRPr="007F6749">
        <w:rPr>
          <w:sz w:val="24"/>
          <w:szCs w:val="24"/>
          <w:lang w:bidi="el-GR"/>
        </w:rPr>
        <w:t>, ανάδοχο του έργου:</w:t>
      </w:r>
      <w:r w:rsidRPr="007F6749">
        <w:rPr>
          <w:b/>
          <w:sz w:val="24"/>
          <w:szCs w:val="24"/>
          <w:lang w:bidi="el-GR"/>
        </w:rPr>
        <w:t xml:space="preserve"> </w:t>
      </w:r>
      <w:r w:rsidRPr="007F6749">
        <w:rPr>
          <w:rStyle w:val="1"/>
          <w:rFonts w:asciiTheme="minorHAnsi" w:eastAsia="Calibri" w:hAnsiTheme="minorHAnsi" w:cs="Arial"/>
          <w:sz w:val="24"/>
          <w:szCs w:val="24"/>
        </w:rPr>
        <w:t>«</w:t>
      </w:r>
      <w:r w:rsidRPr="007F6749">
        <w:rPr>
          <w:b/>
          <w:sz w:val="24"/>
          <w:szCs w:val="24"/>
        </w:rPr>
        <w:t xml:space="preserve">Αποκατάσταση </w:t>
      </w:r>
      <w:r w:rsidR="002D2A75">
        <w:rPr>
          <w:b/>
          <w:sz w:val="24"/>
          <w:szCs w:val="24"/>
        </w:rPr>
        <w:t>υποσκαφών κρηπιδωμάτων</w:t>
      </w:r>
      <w:r w:rsidRPr="007F6749">
        <w:rPr>
          <w:b/>
          <w:sz w:val="24"/>
          <w:szCs w:val="24"/>
        </w:rPr>
        <w:t xml:space="preserve"> λιμένα</w:t>
      </w:r>
      <w:r w:rsidR="002D2A75">
        <w:rPr>
          <w:b/>
          <w:sz w:val="24"/>
          <w:szCs w:val="24"/>
        </w:rPr>
        <w:t xml:space="preserve"> </w:t>
      </w:r>
      <w:proofErr w:type="spellStart"/>
      <w:r w:rsidR="002D2A75" w:rsidRPr="002D2A75">
        <w:rPr>
          <w:b/>
          <w:sz w:val="24"/>
          <w:szCs w:val="24"/>
          <w:lang w:bidi="el-GR"/>
        </w:rPr>
        <w:t>Περιγιαλίου</w:t>
      </w:r>
      <w:proofErr w:type="spellEnd"/>
      <w:r w:rsidRPr="002D2A75">
        <w:rPr>
          <w:b/>
          <w:sz w:val="24"/>
          <w:szCs w:val="24"/>
          <w:lang w:bidi="el-GR"/>
        </w:rPr>
        <w:t>»</w:t>
      </w:r>
      <w:r w:rsidRPr="007F6749">
        <w:rPr>
          <w:sz w:val="24"/>
          <w:szCs w:val="24"/>
          <w:lang w:bidi="el-GR"/>
        </w:rPr>
        <w:t xml:space="preserve">, προϋπολογισμού </w:t>
      </w:r>
      <w:r w:rsidR="002D2A75" w:rsidRPr="002D2A75">
        <w:rPr>
          <w:b/>
          <w:sz w:val="24"/>
          <w:szCs w:val="24"/>
          <w:lang w:bidi="el-GR"/>
        </w:rPr>
        <w:t>57</w:t>
      </w:r>
      <w:r w:rsidRPr="002D2A75">
        <w:rPr>
          <w:b/>
          <w:sz w:val="24"/>
          <w:szCs w:val="24"/>
          <w:lang w:bidi="el-GR"/>
        </w:rPr>
        <w:t>.</w:t>
      </w:r>
      <w:r w:rsidR="002D2A75" w:rsidRPr="002D2A75">
        <w:rPr>
          <w:b/>
          <w:sz w:val="24"/>
          <w:szCs w:val="24"/>
          <w:lang w:bidi="el-GR"/>
        </w:rPr>
        <w:t>000</w:t>
      </w:r>
      <w:r w:rsidR="002B5743" w:rsidRPr="002D2A75">
        <w:rPr>
          <w:b/>
          <w:sz w:val="24"/>
          <w:szCs w:val="24"/>
          <w:lang w:bidi="el-GR"/>
        </w:rPr>
        <w:t>,00</w:t>
      </w:r>
      <w:r w:rsidRPr="002D2A75">
        <w:rPr>
          <w:b/>
          <w:sz w:val="24"/>
          <w:szCs w:val="24"/>
          <w:lang w:bidi="el-GR"/>
        </w:rPr>
        <w:t>€</w:t>
      </w:r>
      <w:r w:rsidRPr="007F6749">
        <w:rPr>
          <w:sz w:val="24"/>
          <w:szCs w:val="24"/>
          <w:lang w:bidi="el-GR"/>
        </w:rPr>
        <w:t xml:space="preserve"> με ΦΠΑ.</w:t>
      </w:r>
    </w:p>
    <w:p w:rsidR="002D2A75" w:rsidRPr="002D2A75" w:rsidRDefault="002D2A75" w:rsidP="00FF37E9">
      <w:pPr>
        <w:spacing w:line="360" w:lineRule="auto"/>
        <w:jc w:val="both"/>
        <w:rPr>
          <w:sz w:val="24"/>
          <w:szCs w:val="24"/>
          <w:lang w:bidi="el-GR"/>
        </w:rPr>
      </w:pPr>
      <w:r w:rsidRPr="002D2A75">
        <w:rPr>
          <w:sz w:val="24"/>
          <w:szCs w:val="24"/>
          <w:lang w:bidi="el-GR"/>
        </w:rPr>
        <w:t xml:space="preserve">Το έργο αφορά σε εργασίες αποκατάστασης τμήματος του κρηπιδώματος του λιμένα </w:t>
      </w:r>
      <w:proofErr w:type="spellStart"/>
      <w:r w:rsidRPr="002D2A75">
        <w:rPr>
          <w:sz w:val="24"/>
          <w:szCs w:val="24"/>
          <w:lang w:bidi="el-GR"/>
        </w:rPr>
        <w:t>Περιγιαλίου</w:t>
      </w:r>
      <w:proofErr w:type="spellEnd"/>
      <w:r w:rsidRPr="002D2A75">
        <w:rPr>
          <w:sz w:val="24"/>
          <w:szCs w:val="24"/>
          <w:lang w:bidi="el-GR"/>
        </w:rPr>
        <w:t>, που παρουσιάζει έντονες φθορές με πιο σημαντικές την ύπαρξη ανοιγμάτων και κενών σε κάθε αρμό μεταξύ των τεχνητών ογκολίθων και εκτεταμένων υποσκαφών σε μήκος</w:t>
      </w:r>
      <w:r w:rsidR="009F5C91">
        <w:rPr>
          <w:sz w:val="24"/>
          <w:szCs w:val="24"/>
          <w:lang w:bidi="el-GR"/>
        </w:rPr>
        <w:t xml:space="preserve"> περίπου 37 μέτρων.</w:t>
      </w:r>
    </w:p>
    <w:p w:rsidR="009676FC" w:rsidRPr="00FF37E9" w:rsidRDefault="002D2A75" w:rsidP="00FF37E9">
      <w:pPr>
        <w:spacing w:line="360" w:lineRule="auto"/>
        <w:jc w:val="both"/>
        <w:rPr>
          <w:sz w:val="24"/>
          <w:szCs w:val="24"/>
          <w:lang w:bidi="el-GR"/>
        </w:rPr>
      </w:pPr>
      <w:r w:rsidRPr="002D2A75">
        <w:rPr>
          <w:sz w:val="24"/>
          <w:szCs w:val="24"/>
          <w:lang w:bidi="el-GR"/>
        </w:rPr>
        <w:t>Το έργο υλοποιείται από ίδιους πόρους του Δ.Λ.Τ. Λευκάδας.</w:t>
      </w:r>
    </w:p>
    <w:p w:rsidR="009676FC" w:rsidRDefault="009676FC" w:rsidP="00FF37E9">
      <w:pPr>
        <w:spacing w:line="360" w:lineRule="auto"/>
        <w:jc w:val="both"/>
        <w:rPr>
          <w:sz w:val="24"/>
          <w:szCs w:val="24"/>
          <w:lang w:bidi="el-GR"/>
        </w:rPr>
      </w:pPr>
    </w:p>
    <w:p w:rsidR="00933A2C" w:rsidRPr="002D2A75" w:rsidRDefault="00933A2C" w:rsidP="00933A2C">
      <w:pPr>
        <w:spacing w:line="240" w:lineRule="auto"/>
        <w:jc w:val="center"/>
        <w:rPr>
          <w:sz w:val="24"/>
          <w:szCs w:val="24"/>
          <w:lang w:bidi="el-GR"/>
        </w:rPr>
      </w:pPr>
      <w:r w:rsidRPr="002D2A75">
        <w:rPr>
          <w:sz w:val="24"/>
          <w:szCs w:val="24"/>
          <w:lang w:bidi="el-GR"/>
        </w:rPr>
        <w:t>Ο Πρόεδρος</w:t>
      </w:r>
    </w:p>
    <w:p w:rsidR="00933A2C" w:rsidRPr="002D2A75" w:rsidRDefault="00933A2C" w:rsidP="00933A2C">
      <w:pPr>
        <w:spacing w:line="240" w:lineRule="auto"/>
        <w:jc w:val="center"/>
        <w:rPr>
          <w:sz w:val="24"/>
          <w:szCs w:val="24"/>
          <w:lang w:bidi="el-GR"/>
        </w:rPr>
      </w:pPr>
      <w:r w:rsidRPr="002D2A75">
        <w:rPr>
          <w:sz w:val="24"/>
          <w:szCs w:val="24"/>
          <w:lang w:bidi="el-GR"/>
        </w:rPr>
        <w:t>Χαράλαμπος Καλός</w:t>
      </w:r>
    </w:p>
    <w:p w:rsidR="007F6749" w:rsidRPr="007F6749" w:rsidRDefault="007F6749" w:rsidP="00933A2C">
      <w:pPr>
        <w:spacing w:line="360" w:lineRule="auto"/>
        <w:jc w:val="both"/>
        <w:rPr>
          <w:sz w:val="24"/>
          <w:szCs w:val="24"/>
          <w:lang w:bidi="el-GR"/>
        </w:rPr>
      </w:pPr>
    </w:p>
    <w:sectPr w:rsidR="007F6749" w:rsidRPr="007F6749" w:rsidSect="00FF37E9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F6749"/>
    <w:rsid w:val="001816E2"/>
    <w:rsid w:val="002B5743"/>
    <w:rsid w:val="002D2A75"/>
    <w:rsid w:val="007F6749"/>
    <w:rsid w:val="00903E1C"/>
    <w:rsid w:val="00933A2C"/>
    <w:rsid w:val="009676FC"/>
    <w:rsid w:val="009E795B"/>
    <w:rsid w:val="009F5C91"/>
    <w:rsid w:val="00FA59C8"/>
    <w:rsid w:val="00FF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6749"/>
    <w:rPr>
      <w:rFonts w:ascii="Tahoma" w:hAnsi="Tahoma" w:cs="Tahoma"/>
      <w:sz w:val="16"/>
      <w:szCs w:val="16"/>
    </w:rPr>
  </w:style>
  <w:style w:type="character" w:customStyle="1" w:styleId="1">
    <w:name w:val="Επικεφαλίδα #1 + Χωρίς έντονη γραφή"/>
    <w:basedOn w:val="a0"/>
    <w:rsid w:val="007F674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cp:lastPrinted>2023-07-12T10:14:00Z</cp:lastPrinted>
  <dcterms:created xsi:type="dcterms:W3CDTF">2023-07-11T09:47:00Z</dcterms:created>
  <dcterms:modified xsi:type="dcterms:W3CDTF">2023-09-14T11:00:00Z</dcterms:modified>
</cp:coreProperties>
</file>