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F" w:rsidRDefault="005869BF" w:rsidP="005869BF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BF" w:rsidRDefault="005869BF" w:rsidP="005869BF">
      <w:pPr>
        <w:spacing w:after="0"/>
        <w:rPr>
          <w:sz w:val="24"/>
          <w:szCs w:val="24"/>
        </w:rPr>
      </w:pPr>
    </w:p>
    <w:p w:rsidR="005869BF" w:rsidRDefault="005869BF" w:rsidP="005869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9BF" w:rsidRDefault="005869BF" w:rsidP="005869BF">
      <w:pPr>
        <w:spacing w:after="0"/>
        <w:rPr>
          <w:sz w:val="24"/>
          <w:szCs w:val="24"/>
        </w:rPr>
      </w:pPr>
    </w:p>
    <w:p w:rsidR="005869BF" w:rsidRDefault="005869BF" w:rsidP="005869BF">
      <w:pPr>
        <w:spacing w:after="0"/>
        <w:rPr>
          <w:sz w:val="24"/>
          <w:szCs w:val="24"/>
        </w:rPr>
      </w:pPr>
    </w:p>
    <w:p w:rsidR="005869BF" w:rsidRPr="008D6D06" w:rsidRDefault="005869BF" w:rsidP="005869BF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>ΕΛΛΗΝΙΚΗ ΔΗΜΟΚΡΑΤΙΑ</w:t>
      </w:r>
    </w:p>
    <w:p w:rsidR="005869BF" w:rsidRPr="008D6D06" w:rsidRDefault="005869BF" w:rsidP="005869BF">
      <w:pPr>
        <w:spacing w:after="0"/>
        <w:rPr>
          <w:sz w:val="24"/>
          <w:szCs w:val="24"/>
        </w:rPr>
      </w:pPr>
      <w:r w:rsidRPr="008D6D06">
        <w:rPr>
          <w:sz w:val="24"/>
          <w:szCs w:val="24"/>
        </w:rPr>
        <w:t xml:space="preserve">    ΔΗΜΟΣ ΛΕΥΚΑΔΑΣ</w:t>
      </w:r>
    </w:p>
    <w:p w:rsidR="005869BF" w:rsidRPr="008D6D06" w:rsidRDefault="005869BF" w:rsidP="005869B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6/9</w:t>
      </w:r>
      <w:r w:rsidRPr="008D6D06">
        <w:rPr>
          <w:sz w:val="24"/>
          <w:szCs w:val="24"/>
        </w:rPr>
        <w:t>/2023</w:t>
      </w:r>
    </w:p>
    <w:p w:rsidR="005869BF" w:rsidRPr="008D6D06" w:rsidRDefault="005869BF" w:rsidP="005869BF">
      <w:pPr>
        <w:jc w:val="center"/>
        <w:rPr>
          <w:b/>
          <w:sz w:val="24"/>
          <w:szCs w:val="24"/>
        </w:rPr>
      </w:pPr>
    </w:p>
    <w:p w:rsidR="005869BF" w:rsidRDefault="005869BF" w:rsidP="005869BF">
      <w:pPr>
        <w:jc w:val="center"/>
        <w:rPr>
          <w:b/>
          <w:sz w:val="24"/>
          <w:szCs w:val="24"/>
          <w:u w:val="single"/>
        </w:rPr>
      </w:pPr>
      <w:r w:rsidRPr="008D6D06">
        <w:rPr>
          <w:b/>
          <w:sz w:val="24"/>
          <w:szCs w:val="24"/>
          <w:u w:val="single"/>
        </w:rPr>
        <w:t>ΔΕΛΤΙΟ ΤΥΠΟΥ</w:t>
      </w:r>
    </w:p>
    <w:p w:rsidR="005869BF" w:rsidRDefault="00204BF0" w:rsidP="00586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Υπογράφηκε η σύμβαση για την αποκατάσταση του κινηματογράφου </w:t>
      </w:r>
      <w:r w:rsidR="00E21862">
        <w:rPr>
          <w:b/>
          <w:sz w:val="24"/>
          <w:szCs w:val="24"/>
        </w:rPr>
        <w:t>"</w:t>
      </w:r>
      <w:r w:rsidR="000B567C">
        <w:rPr>
          <w:b/>
          <w:sz w:val="24"/>
          <w:szCs w:val="24"/>
        </w:rPr>
        <w:t>Απόλλων</w:t>
      </w:r>
      <w:r w:rsidR="00E21862">
        <w:rPr>
          <w:b/>
          <w:sz w:val="24"/>
          <w:szCs w:val="24"/>
        </w:rPr>
        <w:t>"</w:t>
      </w:r>
    </w:p>
    <w:p w:rsidR="00204BF0" w:rsidRPr="005869BF" w:rsidRDefault="00204BF0" w:rsidP="005869BF">
      <w:pPr>
        <w:jc w:val="center"/>
        <w:rPr>
          <w:b/>
          <w:sz w:val="24"/>
          <w:szCs w:val="24"/>
        </w:rPr>
      </w:pPr>
    </w:p>
    <w:p w:rsidR="005869BF" w:rsidRPr="00E21862" w:rsidRDefault="005869BF" w:rsidP="00204BF0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5869BF">
        <w:rPr>
          <w:sz w:val="24"/>
          <w:szCs w:val="24"/>
        </w:rPr>
        <w:t>Ο δήμαρχος Λευκάδας Χαράλαμπος Καλός υπέγραψε εργολαβική σύμβαση στις 4/9/23 με την</w:t>
      </w:r>
      <w:r w:rsidRPr="005869BF">
        <w:rPr>
          <w:b/>
          <w:sz w:val="24"/>
          <w:szCs w:val="24"/>
        </w:rPr>
        <w:t xml:space="preserve"> "ΙΟΝΙΟΣ ΤΕΧΝΙΚΗ Α.Ε."</w:t>
      </w:r>
      <w:r w:rsidRPr="005869BF">
        <w:rPr>
          <w:sz w:val="24"/>
          <w:szCs w:val="24"/>
        </w:rPr>
        <w:t xml:space="preserve">, ανάδοχο του έργου: </w:t>
      </w:r>
      <w:r w:rsidRPr="005869BF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Pr="005869BF">
        <w:rPr>
          <w:rFonts w:cs="Arial"/>
          <w:b/>
          <w:sz w:val="24"/>
          <w:szCs w:val="24"/>
        </w:rPr>
        <w:t>ΑΠΟΚΑΤΑΣΤΑΣΗ ΔΗΜΟΤΙΚΟΥ ΚΙΝΗΜΑΤΟΓΡΑΦΟΥ ΑΠΟΛΛΩΝΑ ΛΕΥΚΑΔΑΣ</w:t>
      </w:r>
      <w:r w:rsidRPr="005869BF">
        <w:rPr>
          <w:sz w:val="24"/>
          <w:szCs w:val="24"/>
          <w:lang w:bidi="el-GR"/>
        </w:rPr>
        <w:t xml:space="preserve">», προϋπολογισμού </w:t>
      </w:r>
      <w:r w:rsidRPr="005869BF">
        <w:rPr>
          <w:rFonts w:cs="Arial"/>
          <w:b/>
          <w:sz w:val="24"/>
          <w:szCs w:val="24"/>
        </w:rPr>
        <w:t>1.490.000,00</w:t>
      </w:r>
      <w:r w:rsidRPr="005869BF">
        <w:rPr>
          <w:sz w:val="24"/>
          <w:szCs w:val="24"/>
          <w:lang w:bidi="el-GR"/>
        </w:rPr>
        <w:t>€ με ΦΠΑ, και πηγή χρηματοδότηση</w:t>
      </w:r>
      <w:r w:rsidR="00E21862">
        <w:rPr>
          <w:sz w:val="24"/>
          <w:szCs w:val="24"/>
          <w:lang w:bidi="el-GR"/>
        </w:rPr>
        <w:t xml:space="preserve"> </w:t>
      </w:r>
      <w:r w:rsidR="009F424E">
        <w:rPr>
          <w:sz w:val="24"/>
          <w:szCs w:val="24"/>
          <w:lang w:bidi="el-GR"/>
        </w:rPr>
        <w:t>"</w:t>
      </w:r>
      <w:r w:rsidR="00E21862">
        <w:rPr>
          <w:sz w:val="24"/>
          <w:szCs w:val="24"/>
          <w:lang w:bidi="el-GR"/>
        </w:rPr>
        <w:t xml:space="preserve">Αντώνης </w:t>
      </w:r>
      <w:proofErr w:type="spellStart"/>
      <w:r w:rsidR="00E21862">
        <w:rPr>
          <w:sz w:val="24"/>
          <w:szCs w:val="24"/>
          <w:lang w:bidi="el-GR"/>
        </w:rPr>
        <w:t>Τρίτσης</w:t>
      </w:r>
      <w:proofErr w:type="spellEnd"/>
      <w:r w:rsidR="009F424E">
        <w:rPr>
          <w:sz w:val="24"/>
          <w:szCs w:val="24"/>
          <w:lang w:bidi="el-GR"/>
        </w:rPr>
        <w:t>"</w:t>
      </w:r>
      <w:r w:rsidR="00E21862">
        <w:rPr>
          <w:sz w:val="24"/>
          <w:szCs w:val="24"/>
          <w:lang w:bidi="el-GR"/>
        </w:rPr>
        <w:t>.</w:t>
      </w:r>
    </w:p>
    <w:p w:rsidR="005869BF" w:rsidRDefault="005869BF" w:rsidP="005869BF">
      <w:pPr>
        <w:spacing w:after="0"/>
        <w:jc w:val="both"/>
        <w:rPr>
          <w:rFonts w:cs="Arial"/>
          <w:sz w:val="24"/>
          <w:szCs w:val="24"/>
        </w:rPr>
      </w:pPr>
    </w:p>
    <w:p w:rsidR="005869BF" w:rsidRDefault="005869BF" w:rsidP="005869BF">
      <w:pPr>
        <w:spacing w:after="0"/>
        <w:jc w:val="both"/>
        <w:rPr>
          <w:sz w:val="24"/>
          <w:szCs w:val="24"/>
        </w:rPr>
      </w:pPr>
      <w:r w:rsidRPr="005869BF">
        <w:rPr>
          <w:rFonts w:cs="Arial"/>
          <w:sz w:val="24"/>
          <w:szCs w:val="24"/>
        </w:rPr>
        <w:t xml:space="preserve">Το κτίριο του κινηματογράφου, που βρίσκεται στον </w:t>
      </w:r>
      <w:r w:rsidRPr="005869BF">
        <w:rPr>
          <w:rFonts w:eastAsia="Times New Roman" w:cs="Times New Roman"/>
          <w:sz w:val="24"/>
          <w:szCs w:val="24"/>
        </w:rPr>
        <w:t xml:space="preserve">πυρήνα της παλιάς πόλης, ως γνωστό καταστράφηκε από την πυρκαγιά που εκδηλώθηκε στις 08/08/2016, στο ιστορικό κέντρο της πόλης της Λευκάδας. Με την ολοκλήρωση της αποκατάστασης </w:t>
      </w:r>
      <w:r w:rsidRPr="005869BF">
        <w:rPr>
          <w:rFonts w:cs="Arial"/>
          <w:sz w:val="24"/>
          <w:szCs w:val="24"/>
        </w:rPr>
        <w:t xml:space="preserve">του κινηματογράφου, συνολικού εμβαδού κάλυψης 270τ.μ. (με επιπλέον πατάρι), χωρητικότητας 199 θέσεων, θα επιστρέψει ένα </w:t>
      </w:r>
      <w:r w:rsidRPr="005869BF">
        <w:rPr>
          <w:sz w:val="24"/>
          <w:szCs w:val="24"/>
        </w:rPr>
        <w:t>κύτταρο ψυχαγωγίας και πολιτισμού, άρρηκτα συνδεδεμένο με την ιστορία, την παράδοση και την κουλτούρα του τόπου μας.</w:t>
      </w:r>
    </w:p>
    <w:p w:rsidR="005869BF" w:rsidRDefault="005869BF" w:rsidP="005869BF">
      <w:pPr>
        <w:spacing w:after="0"/>
        <w:jc w:val="both"/>
        <w:rPr>
          <w:sz w:val="24"/>
          <w:szCs w:val="24"/>
        </w:rPr>
      </w:pPr>
    </w:p>
    <w:p w:rsidR="005869BF" w:rsidRDefault="005869BF" w:rsidP="005869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Σε δήλωσή του ο δήμαρχος Λευκάδας Χαράλαμπος Καλός ανέφερε</w:t>
      </w:r>
      <w:r w:rsidRPr="005869B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B57A3F">
        <w:rPr>
          <w:sz w:val="24"/>
          <w:szCs w:val="24"/>
        </w:rPr>
        <w:t>Σήμερα είναι μια πολύ</w:t>
      </w:r>
      <w:r w:rsidR="00204BF0">
        <w:rPr>
          <w:sz w:val="24"/>
          <w:szCs w:val="24"/>
        </w:rPr>
        <w:t xml:space="preserve"> σημαντική μέρα για τη Λευκάδα,</w:t>
      </w:r>
      <w:r w:rsidR="00B57A3F">
        <w:rPr>
          <w:sz w:val="24"/>
          <w:szCs w:val="24"/>
        </w:rPr>
        <w:t xml:space="preserve"> </w:t>
      </w:r>
      <w:r w:rsidR="00204BF0">
        <w:rPr>
          <w:sz w:val="24"/>
          <w:szCs w:val="24"/>
        </w:rPr>
        <w:t>γ</w:t>
      </w:r>
      <w:r w:rsidR="00B57A3F">
        <w:rPr>
          <w:sz w:val="24"/>
          <w:szCs w:val="24"/>
        </w:rPr>
        <w:t>ια την ιστορία και το πολιτισμό της. Ολοκληρώνοντας τη διαδικασία της δημοπράτησης</w:t>
      </w:r>
      <w:r w:rsidR="00204BF0">
        <w:rPr>
          <w:sz w:val="24"/>
          <w:szCs w:val="24"/>
        </w:rPr>
        <w:t>,</w:t>
      </w:r>
      <w:r w:rsidR="00B57A3F">
        <w:rPr>
          <w:sz w:val="24"/>
          <w:szCs w:val="24"/>
        </w:rPr>
        <w:t xml:space="preserve"> υπογράψαμε τη σύμβαση με την ανάδοχο εταιρεία για την αποκατάσταση του ιστορικού κτιρίου του κινηματογράφου του Απόλλωνα, ενός κτιρίου του οποίου η </w:t>
      </w:r>
      <w:r w:rsidR="009F424E">
        <w:rPr>
          <w:sz w:val="24"/>
          <w:szCs w:val="24"/>
        </w:rPr>
        <w:t>λειτουργία</w:t>
      </w:r>
      <w:r w:rsidR="00B57A3F">
        <w:rPr>
          <w:sz w:val="24"/>
          <w:szCs w:val="24"/>
        </w:rPr>
        <w:t xml:space="preserve"> είναι άρρηκτα συνδεδεμένη τα τελευταία 100 χρόνια με όλους τους Λευκαδίτες. Ένα έργο </w:t>
      </w:r>
      <w:r w:rsidR="00B57A3F" w:rsidRPr="00B57A3F">
        <w:rPr>
          <w:sz w:val="24"/>
          <w:szCs w:val="24"/>
        </w:rPr>
        <w:t xml:space="preserve">προϋπολογισμού </w:t>
      </w:r>
      <w:r w:rsidR="00B57A3F" w:rsidRPr="00B57A3F">
        <w:rPr>
          <w:rFonts w:cs="Arial"/>
          <w:sz w:val="24"/>
          <w:szCs w:val="24"/>
        </w:rPr>
        <w:t>1.490.000,00</w:t>
      </w:r>
      <w:r w:rsidR="00B57A3F" w:rsidRPr="00B57A3F">
        <w:rPr>
          <w:sz w:val="24"/>
          <w:szCs w:val="24"/>
          <w:lang w:bidi="el-GR"/>
        </w:rPr>
        <w:t>€</w:t>
      </w:r>
      <w:r w:rsidR="00B57A3F">
        <w:rPr>
          <w:sz w:val="24"/>
          <w:szCs w:val="24"/>
          <w:lang w:bidi="el-GR"/>
        </w:rPr>
        <w:t xml:space="preserve"> </w:t>
      </w:r>
      <w:r w:rsidR="00204BF0">
        <w:rPr>
          <w:sz w:val="24"/>
          <w:szCs w:val="24"/>
          <w:lang w:bidi="el-GR"/>
        </w:rPr>
        <w:t xml:space="preserve">χρηματοδοτημένο από το πρόγραμμα "Αντώνης </w:t>
      </w:r>
      <w:proofErr w:type="spellStart"/>
      <w:r w:rsidR="00204BF0">
        <w:rPr>
          <w:sz w:val="24"/>
          <w:szCs w:val="24"/>
          <w:lang w:bidi="el-GR"/>
        </w:rPr>
        <w:t>Τρίτσης</w:t>
      </w:r>
      <w:proofErr w:type="spellEnd"/>
      <w:r w:rsidR="00204BF0">
        <w:rPr>
          <w:sz w:val="24"/>
          <w:szCs w:val="24"/>
          <w:lang w:bidi="el-GR"/>
        </w:rPr>
        <w:t>". Η συνολική διάρκεια αποπεράτωσης του έργου ανέρχεται στους 18 μήνες. Ήταν μια δέσμευση, μια υπόσχεση που είχαμε αναλάβει και την οποία την πραγματοποιήσαμε</w:t>
      </w:r>
      <w:r w:rsidRPr="00B57A3F">
        <w:rPr>
          <w:sz w:val="24"/>
          <w:szCs w:val="24"/>
        </w:rPr>
        <w:t>»</w:t>
      </w:r>
      <w:r w:rsidR="00204BF0">
        <w:rPr>
          <w:sz w:val="24"/>
          <w:szCs w:val="24"/>
        </w:rPr>
        <w:t>.</w:t>
      </w:r>
    </w:p>
    <w:p w:rsidR="00204BF0" w:rsidRDefault="00204BF0" w:rsidP="005869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4BF0" w:rsidRPr="005869BF" w:rsidRDefault="00204BF0" w:rsidP="005869BF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p w:rsidR="007D3C54" w:rsidRDefault="007D3C54"/>
    <w:sectPr w:rsidR="007D3C54" w:rsidSect="00204BF0">
      <w:pgSz w:w="11906" w:h="16838"/>
      <w:pgMar w:top="113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869BF"/>
    <w:rsid w:val="000B567C"/>
    <w:rsid w:val="00204BF0"/>
    <w:rsid w:val="00497164"/>
    <w:rsid w:val="005869BF"/>
    <w:rsid w:val="007D3C54"/>
    <w:rsid w:val="009F424E"/>
    <w:rsid w:val="00B57A3F"/>
    <w:rsid w:val="00E2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BF"/>
  </w:style>
  <w:style w:type="paragraph" w:styleId="2">
    <w:name w:val="heading 2"/>
    <w:basedOn w:val="a"/>
    <w:next w:val="a"/>
    <w:link w:val="2Char"/>
    <w:qFormat/>
    <w:rsid w:val="005869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69B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5869B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1">
    <w:name w:val="Επικεφαλίδα #1 + Χωρίς έντονη γραφή"/>
    <w:basedOn w:val="a0"/>
    <w:rsid w:val="005869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2023-09-06T07:48:00Z</dcterms:created>
  <dcterms:modified xsi:type="dcterms:W3CDTF">2023-09-06T11:18:00Z</dcterms:modified>
</cp:coreProperties>
</file>