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0B" w:rsidRDefault="00CE46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-576580</wp:posOffset>
            </wp:positionV>
            <wp:extent cx="434975" cy="393065"/>
            <wp:effectExtent l="19050" t="0" r="317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1F0B" w:rsidRPr="00F71F0B" w:rsidRDefault="00F71F0B" w:rsidP="00F71F0B">
      <w:pPr>
        <w:rPr>
          <w:rFonts w:asciiTheme="minorHAnsi" w:hAnsiTheme="minorHAnsi" w:cstheme="minorHAnsi"/>
        </w:rPr>
      </w:pPr>
      <w:r w:rsidRPr="00F71F0B">
        <w:rPr>
          <w:rFonts w:asciiTheme="minorHAnsi" w:hAnsiTheme="minorHAnsi" w:cstheme="minorHAnsi"/>
        </w:rPr>
        <w:t>ΕΛΛΗΝΙΚΗ ΔΗΜΟΚΡΑΤΙΑ</w:t>
      </w:r>
    </w:p>
    <w:p w:rsidR="00F71F0B" w:rsidRPr="00F71F0B" w:rsidRDefault="00F71F0B" w:rsidP="00F71F0B">
      <w:pPr>
        <w:rPr>
          <w:rFonts w:asciiTheme="minorHAnsi" w:hAnsiTheme="minorHAnsi" w:cstheme="minorHAnsi"/>
        </w:rPr>
      </w:pPr>
      <w:r w:rsidRPr="00F71F0B">
        <w:rPr>
          <w:rFonts w:asciiTheme="minorHAnsi" w:hAnsiTheme="minorHAnsi" w:cstheme="minorHAnsi"/>
        </w:rPr>
        <w:t>ΝΟΜΟΣ ΛΕΥΚΑΔΑΣ</w:t>
      </w:r>
    </w:p>
    <w:p w:rsidR="00F71F0B" w:rsidRPr="00F71F0B" w:rsidRDefault="00F71F0B" w:rsidP="00F71F0B">
      <w:pPr>
        <w:rPr>
          <w:rFonts w:asciiTheme="minorHAnsi" w:hAnsiTheme="minorHAnsi" w:cstheme="minorHAnsi"/>
        </w:rPr>
      </w:pPr>
      <w:r w:rsidRPr="00F71F0B">
        <w:rPr>
          <w:rFonts w:asciiTheme="minorHAnsi" w:hAnsiTheme="minorHAnsi" w:cstheme="minorHAnsi"/>
        </w:rPr>
        <w:t>ΔΗΜΟΣ ΛΕΥΚΑΔΑΣ</w:t>
      </w:r>
    </w:p>
    <w:p w:rsidR="00F71F0B" w:rsidRDefault="00F71F0B" w:rsidP="00F71F0B">
      <w:pPr>
        <w:pStyle w:val="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Helvetica" w:hAnsi="Helvetica" w:cs="Helvetica"/>
          <w:color w:val="333333"/>
        </w:rPr>
      </w:pPr>
    </w:p>
    <w:p w:rsidR="003D1F39" w:rsidRPr="00F71F0B" w:rsidRDefault="003D1F39" w:rsidP="003D1F39">
      <w:pPr>
        <w:pStyle w:val="Web"/>
        <w:jc w:val="center"/>
        <w:rPr>
          <w:rFonts w:ascii="Freestyle Script" w:hAnsi="Freestyle Script" w:cstheme="minorHAnsi"/>
          <w:sz w:val="20"/>
          <w:szCs w:val="20"/>
        </w:rPr>
      </w:pPr>
      <w:r w:rsidRPr="00F71F0B">
        <w:rPr>
          <w:rFonts w:asciiTheme="minorHAnsi" w:hAnsiTheme="minorHAnsi" w:cstheme="minorHAnsi"/>
          <w:sz w:val="20"/>
          <w:szCs w:val="20"/>
        </w:rPr>
        <w:t>Δελτίο</w:t>
      </w:r>
      <w:r w:rsidRPr="00F71F0B">
        <w:rPr>
          <w:rFonts w:ascii="Freestyle Script" w:hAnsi="Freestyle Script" w:cstheme="minorHAnsi"/>
          <w:sz w:val="20"/>
          <w:szCs w:val="20"/>
        </w:rPr>
        <w:t xml:space="preserve"> </w:t>
      </w:r>
      <w:r w:rsidRPr="00F71F0B">
        <w:rPr>
          <w:rFonts w:asciiTheme="minorHAnsi" w:eastAsia="Arial Unicode MS" w:hAnsiTheme="minorHAnsi" w:cstheme="minorHAnsi"/>
          <w:sz w:val="20"/>
          <w:szCs w:val="20"/>
        </w:rPr>
        <w:t>τύ</w:t>
      </w:r>
      <w:r w:rsidRPr="00F71F0B">
        <w:rPr>
          <w:rFonts w:ascii="Freestyle Script" w:eastAsia="Arial Unicode MS" w:hAnsi="Freestyle Script" w:cstheme="minorHAnsi"/>
          <w:sz w:val="20"/>
          <w:szCs w:val="20"/>
        </w:rPr>
        <w:t>π</w:t>
      </w:r>
      <w:r w:rsidRPr="00F71F0B">
        <w:rPr>
          <w:rFonts w:asciiTheme="minorHAnsi" w:eastAsia="Arial Unicode MS" w:hAnsiTheme="minorHAnsi" w:cstheme="minorHAnsi"/>
          <w:sz w:val="20"/>
          <w:szCs w:val="20"/>
        </w:rPr>
        <w:t>ου</w:t>
      </w:r>
    </w:p>
    <w:p w:rsidR="003D1F39" w:rsidRPr="00F71F0B" w:rsidRDefault="003D1F39" w:rsidP="003D1F39">
      <w:pPr>
        <w:ind w:firstLine="720"/>
        <w:jc w:val="both"/>
        <w:rPr>
          <w:rFonts w:asciiTheme="minorHAnsi" w:eastAsia="Arial Unicode MS" w:hAnsiTheme="minorHAnsi" w:cstheme="minorHAnsi"/>
          <w:spacing w:val="0"/>
          <w:sz w:val="20"/>
        </w:rPr>
      </w:pPr>
      <w:r w:rsidRPr="00F71F0B">
        <w:rPr>
          <w:rFonts w:asciiTheme="minorHAnsi" w:eastAsia="Arial Unicode MS" w:hAnsiTheme="minorHAnsi" w:cstheme="minorHAnsi"/>
          <w:spacing w:val="0"/>
          <w:sz w:val="20"/>
        </w:rPr>
        <w:t>Με μεγάλη επιτυχία πραγματοποιήθηκε η ημερίδα που διοργάνωσε ο Δήμος Λευκάδας στην αίθουσα πολλαπλών χρήσεων του Διοικητηρίου Λευκάδας την Παρασκευή (23/02) με θέμα</w:t>
      </w:r>
      <w:r w:rsidR="00F71F0B" w:rsidRPr="00F71F0B">
        <w:rPr>
          <w:rFonts w:asciiTheme="minorHAnsi" w:eastAsia="Arial Unicode MS" w:hAnsiTheme="minorHAnsi" w:cstheme="minorHAnsi"/>
          <w:spacing w:val="0"/>
          <w:sz w:val="20"/>
        </w:rPr>
        <w:t xml:space="preserve">: </w:t>
      </w:r>
      <w:r w:rsidRPr="00F71F0B">
        <w:rPr>
          <w:rFonts w:asciiTheme="minorHAnsi" w:eastAsia="Arial Unicode MS" w:hAnsiTheme="minorHAnsi" w:cstheme="minorHAnsi"/>
          <w:spacing w:val="0"/>
          <w:sz w:val="20"/>
        </w:rPr>
        <w:t>«Η Νέα Φορολογική και Ασφαλιστική Πραγματικότητα μετά την ψήφιση των Νόμων 5073 και 5078/2023 ».</w:t>
      </w:r>
    </w:p>
    <w:p w:rsidR="003D1F39" w:rsidRPr="00F71F0B" w:rsidRDefault="003D1F39" w:rsidP="003D1F39">
      <w:pPr>
        <w:ind w:firstLine="720"/>
        <w:jc w:val="both"/>
        <w:rPr>
          <w:rFonts w:asciiTheme="minorHAnsi" w:eastAsia="Arial Unicode MS" w:hAnsiTheme="minorHAnsi" w:cstheme="minorHAnsi"/>
          <w:spacing w:val="0"/>
          <w:sz w:val="20"/>
        </w:rPr>
      </w:pPr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Παρουσία του δημάρχου Δρ. Ξενοφώντα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Βεργίνη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 που συντόνισε την εκδήλωση ο νομικός,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εργατολόγος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 και πανεπιστημιακός κ. Αλέξης Μητρόπουλος και ο καθηγητής φορολογίας κ. Γιώργος Χριστόπουλος ανέλυσαν τις σημαντικότερες ασφαλιστικές και φορολογικές αλλαγές μετά την ψήφιση των νέων νόμων.</w:t>
      </w:r>
    </w:p>
    <w:p w:rsidR="003D1F39" w:rsidRPr="00F71F0B" w:rsidRDefault="003D1F39" w:rsidP="003D1F39">
      <w:pPr>
        <w:ind w:firstLine="720"/>
        <w:jc w:val="both"/>
        <w:rPr>
          <w:rFonts w:asciiTheme="minorHAnsi" w:eastAsia="Arial Unicode MS" w:hAnsiTheme="minorHAnsi" w:cstheme="minorHAnsi"/>
          <w:spacing w:val="0"/>
          <w:sz w:val="20"/>
        </w:rPr>
      </w:pPr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Στη συνέχεια μαζί με τους εξειδικευμένους επιστήμονες που τους πλαισίωναν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κ.κ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.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Δήμητρη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 Πετρόπουλο -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εργατολόγο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, Σπύρο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Φρεμεντίτη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 δημοσιογράφο- δικηγόρο, Αριστείδη Κολοβό - δικηγόρο και Σταύρο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Εμμανουηλίδη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  ασκούμενο δικηγόρο απάντησαν σε ερωτήσεις των παριστάμενων σχετικά με το θέμα.</w:t>
      </w:r>
    </w:p>
    <w:p w:rsidR="003D1F39" w:rsidRPr="00F71F0B" w:rsidRDefault="003D1F39" w:rsidP="003D1F39">
      <w:pPr>
        <w:ind w:firstLine="720"/>
        <w:jc w:val="both"/>
        <w:rPr>
          <w:rFonts w:asciiTheme="minorHAnsi" w:eastAsia="Arial Unicode MS" w:hAnsiTheme="minorHAnsi" w:cstheme="minorHAnsi"/>
          <w:spacing w:val="0"/>
          <w:sz w:val="20"/>
        </w:rPr>
      </w:pPr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Στην ημερίδα παρευρέθηκαν μεταξύ άλλων ο Γενικός Αρχιερατικός Επίτροπος π. Αθανάσιος Κοσμάς, ο Βουλευτής Λευκάδας κ. Αθανάσιος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Καββαδάς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, ο Πρόεδρος του Επιμελητηρίου Λευκάδας κ. Σωτήρης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Σκιαδαρέσης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 , ο κ. Γιάννης </w:t>
      </w:r>
      <w:proofErr w:type="spellStart"/>
      <w:r w:rsidRPr="00F71F0B">
        <w:rPr>
          <w:rFonts w:asciiTheme="minorHAnsi" w:eastAsia="Arial Unicode MS" w:hAnsiTheme="minorHAnsi" w:cstheme="minorHAnsi"/>
          <w:spacing w:val="0"/>
          <w:sz w:val="20"/>
        </w:rPr>
        <w:t>Λιβιτσάνος</w:t>
      </w:r>
      <w:proofErr w:type="spellEnd"/>
      <w:r w:rsidRPr="00F71F0B">
        <w:rPr>
          <w:rFonts w:asciiTheme="minorHAnsi" w:eastAsia="Arial Unicode MS" w:hAnsiTheme="minorHAnsi" w:cstheme="minorHAnsi"/>
          <w:spacing w:val="0"/>
          <w:sz w:val="20"/>
        </w:rPr>
        <w:t xml:space="preserve"> Β’ Αντιπρόεδρος του Επιμελητηρίου.</w:t>
      </w:r>
    </w:p>
    <w:p w:rsidR="00C62498" w:rsidRPr="00F71F0B" w:rsidRDefault="003D1F39" w:rsidP="003D1F39">
      <w:pPr>
        <w:ind w:firstLine="720"/>
        <w:jc w:val="both"/>
        <w:rPr>
          <w:rFonts w:asciiTheme="minorHAnsi" w:eastAsia="Arial Unicode MS" w:hAnsiTheme="minorHAnsi" w:cstheme="minorHAnsi"/>
          <w:spacing w:val="0"/>
          <w:sz w:val="20"/>
        </w:rPr>
      </w:pPr>
      <w:r w:rsidRPr="00F71F0B">
        <w:rPr>
          <w:rFonts w:asciiTheme="minorHAnsi" w:eastAsia="Arial Unicode MS" w:hAnsiTheme="minorHAnsi" w:cstheme="minorHAnsi"/>
          <w:spacing w:val="0"/>
          <w:sz w:val="20"/>
        </w:rPr>
        <w:t>Η ημερίδα τελείωσε με την δέσμευση (λόγω του ιδιαίτερου ενδιαφέροντος του θέματος) να επαναληφθεί με αντίστοιχη εκδήλωση στο άμεσο μέλλον</w:t>
      </w:r>
    </w:p>
    <w:p w:rsidR="003D1F39" w:rsidRPr="00F71F0B" w:rsidRDefault="003D1F39" w:rsidP="003D1F39">
      <w:pPr>
        <w:jc w:val="right"/>
        <w:rPr>
          <w:rFonts w:ascii="Freestyle Script" w:eastAsia="Arial Unicode MS" w:hAnsi="Freestyle Script" w:cstheme="minorHAnsi"/>
          <w:spacing w:val="0"/>
        </w:rPr>
      </w:pPr>
      <w:r w:rsidRPr="00F71F0B">
        <w:rPr>
          <w:rFonts w:asciiTheme="minorHAnsi" w:eastAsia="Arial Unicode MS" w:hAnsiTheme="minorHAnsi" w:cstheme="minorHAnsi"/>
          <w:spacing w:val="0"/>
          <w:sz w:val="20"/>
        </w:rPr>
        <w:t>Από το Γραφείο Δημάρχου</w:t>
      </w:r>
    </w:p>
    <w:sectPr w:rsidR="003D1F39" w:rsidRPr="00F71F0B" w:rsidSect="00C6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3D1F39"/>
    <w:rsid w:val="00184F2F"/>
    <w:rsid w:val="003D1F39"/>
    <w:rsid w:val="00AE5A7D"/>
    <w:rsid w:val="00C62498"/>
    <w:rsid w:val="00CE46BD"/>
    <w:rsid w:val="00F7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9"/>
    <w:pPr>
      <w:spacing w:line="288" w:lineRule="auto"/>
      <w:jc w:val="left"/>
    </w:pPr>
    <w:rPr>
      <w:rFonts w:ascii="Times New Roman" w:eastAsia="Times New Roman" w:hAnsi="Times New Roman" w:cs="Times New Roman"/>
      <w:spacing w:val="24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D1F39"/>
    <w:pPr>
      <w:spacing w:before="100" w:beforeAutospacing="1" w:after="100" w:afterAutospacing="1" w:line="240" w:lineRule="auto"/>
    </w:pPr>
    <w:rPr>
      <w:spacing w:val="0"/>
      <w:szCs w:val="24"/>
    </w:rPr>
  </w:style>
  <w:style w:type="character" w:customStyle="1" w:styleId="s1">
    <w:name w:val="s1"/>
    <w:basedOn w:val="a0"/>
    <w:rsid w:val="003D1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2024-02-28T15:51:00Z</dcterms:created>
  <dcterms:modified xsi:type="dcterms:W3CDTF">2024-02-28T15:51:00Z</dcterms:modified>
</cp:coreProperties>
</file>