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11" w:rsidRDefault="00A55D11"/>
    <w:p w:rsidR="00A55D11" w:rsidRDefault="00A55D11"/>
    <w:p w:rsidR="00A55D11" w:rsidRDefault="00A55D11" w:rsidP="00A55D1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D11" w:rsidRDefault="00A55D11" w:rsidP="00A55D11"/>
    <w:p w:rsidR="00A55D11" w:rsidRDefault="00A55D11" w:rsidP="00A55D11"/>
    <w:p w:rsidR="00A55D11" w:rsidRPr="005969D8" w:rsidRDefault="00A55D11" w:rsidP="00A55D11"/>
    <w:p w:rsidR="00A55D11" w:rsidRPr="0077042B" w:rsidRDefault="00A55D11" w:rsidP="00A55D1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A55D11" w:rsidRPr="0077042B" w:rsidRDefault="00A55D11" w:rsidP="00A55D1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A55D11" w:rsidRDefault="00A55D11" w:rsidP="00A55D1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A55D11" w:rsidRPr="0077042B" w:rsidRDefault="00A55D11" w:rsidP="00A55D11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 w:rsidR="001E05E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05/02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/2024</w:t>
      </w:r>
    </w:p>
    <w:p w:rsidR="00A55D11" w:rsidRPr="0077042B" w:rsidRDefault="00A55D11" w:rsidP="00A55D11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A55D11" w:rsidRDefault="00A55D11"/>
    <w:p w:rsidR="00A55D11" w:rsidRDefault="0023756A">
      <w:r>
        <w:t xml:space="preserve">Τον Δήμαρχο  Λευκάδας κ. Ξενοφώντα </w:t>
      </w:r>
      <w:proofErr w:type="spellStart"/>
      <w:r>
        <w:t>Βεργίνη</w:t>
      </w:r>
      <w:proofErr w:type="spellEnd"/>
      <w:r>
        <w:t xml:space="preserve">  επισκέφτηκαν  σήμερα το μεσημέρι  ο </w:t>
      </w:r>
      <w:proofErr w:type="spellStart"/>
      <w:r w:rsidR="005F169F">
        <w:t>Διεθυντή</w:t>
      </w:r>
      <w:r>
        <w:t>ς</w:t>
      </w:r>
      <w:proofErr w:type="spellEnd"/>
      <w:r>
        <w:t xml:space="preserve"> </w:t>
      </w:r>
      <w:r w:rsidR="005F169F">
        <w:t xml:space="preserve"> ΔΕΔΔΗΕ  Άρτας</w:t>
      </w:r>
      <w:r w:rsidR="00606DBB">
        <w:t xml:space="preserve"> </w:t>
      </w:r>
      <w:r w:rsidR="003415BE">
        <w:t xml:space="preserve">–Λευκάδας- Πρέβεζας </w:t>
      </w:r>
      <w:r w:rsidR="00606DBB">
        <w:t xml:space="preserve"> </w:t>
      </w:r>
      <w:r w:rsidR="005F169F">
        <w:t xml:space="preserve">  κ. Φώτη</w:t>
      </w:r>
      <w:r>
        <w:t>ς</w:t>
      </w:r>
      <w:r w:rsidR="005F169F">
        <w:t xml:space="preserve"> Χαρ</w:t>
      </w:r>
      <w:r>
        <w:t>αλά</w:t>
      </w:r>
      <w:r w:rsidR="005F169F">
        <w:t>μπη</w:t>
      </w:r>
      <w:r>
        <w:t>ς</w:t>
      </w:r>
      <w:r w:rsidR="005F169F">
        <w:t xml:space="preserve"> και </w:t>
      </w:r>
      <w:r>
        <w:t>ο</w:t>
      </w:r>
      <w:r w:rsidR="005F169F">
        <w:t xml:space="preserve"> Προϊστάμενο</w:t>
      </w:r>
      <w:r>
        <w:t>ς</w:t>
      </w:r>
      <w:r w:rsidR="005F169F">
        <w:t xml:space="preserve"> </w:t>
      </w:r>
      <w:r w:rsidR="003415BE">
        <w:t xml:space="preserve">Τοπικού  Πρακτορείου </w:t>
      </w:r>
      <w:r w:rsidR="005F169F">
        <w:t>ΔΕΔΔΗΕ Λευκάδας κ. Πλάτωνα</w:t>
      </w:r>
      <w:r>
        <w:t xml:space="preserve">ς  </w:t>
      </w:r>
      <w:proofErr w:type="spellStart"/>
      <w:r>
        <w:t>Σταματέλος</w:t>
      </w:r>
      <w:proofErr w:type="spellEnd"/>
      <w:r w:rsidR="005F169F">
        <w:t xml:space="preserve"> </w:t>
      </w:r>
      <w:r>
        <w:t xml:space="preserve"> οι οποίοι τον ενημέρωσαν  για την  ολοκλήρωση  της </w:t>
      </w:r>
      <w:proofErr w:type="spellStart"/>
      <w:r>
        <w:t>υπογειοποίησης</w:t>
      </w:r>
      <w:proofErr w:type="spellEnd"/>
      <w:r>
        <w:t xml:space="preserve">  του εναέριου   δικτύου  από Άγιο Αντώνιο  μέχρι τη  πλωτή  γέφυρα (παράλληλα  με τον νέο δρόμο).  </w:t>
      </w:r>
      <w:r w:rsidR="00A55D11">
        <w:t xml:space="preserve">Επίσης , </w:t>
      </w:r>
      <w:r>
        <w:t xml:space="preserve"> τους επόμενους μήνες  </w:t>
      </w:r>
      <w:r w:rsidR="00A55D11">
        <w:t xml:space="preserve">προβλέπεται  να </w:t>
      </w:r>
      <w:r>
        <w:t xml:space="preserve"> </w:t>
      </w:r>
      <w:proofErr w:type="spellStart"/>
      <w:r>
        <w:t>υπογειοποιηθεί</w:t>
      </w:r>
      <w:proofErr w:type="spellEnd"/>
      <w:r w:rsidR="00A55D11">
        <w:t xml:space="preserve"> το εναέριο  δίκτυο  στην δασική  περιοχή  της Ι.Μ Φανερωμένης  καθώς  και από τα  </w:t>
      </w:r>
      <w:proofErr w:type="spellStart"/>
      <w:r w:rsidR="00A55D11">
        <w:t>Πευκούλια</w:t>
      </w:r>
      <w:proofErr w:type="spellEnd"/>
      <w:r w:rsidR="00A55D11">
        <w:t xml:space="preserve">  προς τον Άγιο Νικήτα.</w:t>
      </w:r>
    </w:p>
    <w:p w:rsidR="00A55D11" w:rsidRDefault="00A55D11">
      <w:r>
        <w:t xml:space="preserve">Ο κ. Δήμαρχος  ζήτησε  επίσης και την </w:t>
      </w:r>
      <w:proofErr w:type="spellStart"/>
      <w:r>
        <w:t>υπογειοποίηση</w:t>
      </w:r>
      <w:proofErr w:type="spellEnd"/>
      <w:r>
        <w:t xml:space="preserve">  του δικτύου  Λευκάδα-</w:t>
      </w:r>
      <w:r w:rsidR="005B0C99">
        <w:t xml:space="preserve">Τσουκαλάδες – </w:t>
      </w:r>
      <w:proofErr w:type="spellStart"/>
      <w:r w:rsidR="005B0C99">
        <w:t>Πευκούλια</w:t>
      </w:r>
      <w:proofErr w:type="spellEnd"/>
      <w:r w:rsidR="005B0C99">
        <w:t xml:space="preserve"> </w:t>
      </w:r>
      <w:r>
        <w:t xml:space="preserve">  </w:t>
      </w:r>
      <w:r w:rsidR="005B0C99">
        <w:t xml:space="preserve">και οπωσδήποτε </w:t>
      </w:r>
      <w:r>
        <w:t xml:space="preserve">  των καλωδίων </w:t>
      </w:r>
      <w:r w:rsidR="005B0C99">
        <w:t xml:space="preserve"> στην  Π</w:t>
      </w:r>
      <w:r>
        <w:t>αλιά</w:t>
      </w:r>
      <w:r w:rsidR="005B0C99">
        <w:t xml:space="preserve"> Π</w:t>
      </w:r>
      <w:r>
        <w:t xml:space="preserve">όλη . Ο κ. </w:t>
      </w:r>
      <w:proofErr w:type="spellStart"/>
      <w:r>
        <w:t>Διεθυντής</w:t>
      </w:r>
      <w:proofErr w:type="spellEnd"/>
      <w:r>
        <w:t xml:space="preserve">  αποδέχτηκε  να ολοκληρωθούν οι μελέτ</w:t>
      </w:r>
      <w:r w:rsidR="005B0C99">
        <w:t>ες  για Π</w:t>
      </w:r>
      <w:r>
        <w:t xml:space="preserve">αλιά </w:t>
      </w:r>
      <w:r w:rsidR="005B0C99">
        <w:t>Π</w:t>
      </w:r>
      <w:r>
        <w:t xml:space="preserve">όλη  και </w:t>
      </w:r>
      <w:r w:rsidR="005B0C99">
        <w:t>Λευκάδα -</w:t>
      </w:r>
      <w:r>
        <w:t xml:space="preserve">Τσουκαλάδες </w:t>
      </w:r>
      <w:proofErr w:type="spellStart"/>
      <w:r>
        <w:t>Πευκούλια</w:t>
      </w:r>
      <w:proofErr w:type="spellEnd"/>
      <w:r>
        <w:t xml:space="preserve">  το 2024 και να υλοποιηθούν  το 2025.</w:t>
      </w:r>
    </w:p>
    <w:p w:rsidR="00727632" w:rsidRDefault="00727632"/>
    <w:p w:rsidR="00A55D11" w:rsidRDefault="00A55D11" w:rsidP="00A55D11">
      <w:pPr>
        <w:jc w:val="right"/>
      </w:pPr>
      <w:r>
        <w:t xml:space="preserve">Από </w:t>
      </w:r>
      <w:r w:rsidR="001E05EB">
        <w:t>το Γραφείο Δημάρχου</w:t>
      </w:r>
    </w:p>
    <w:p w:rsidR="00A55D11" w:rsidRDefault="00A55D11"/>
    <w:sectPr w:rsidR="00A55D11" w:rsidSect="00157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69F"/>
    <w:rsid w:val="001578F7"/>
    <w:rsid w:val="001E05EB"/>
    <w:rsid w:val="0023756A"/>
    <w:rsid w:val="003415BE"/>
    <w:rsid w:val="005B0C99"/>
    <w:rsid w:val="005F169F"/>
    <w:rsid w:val="00606DBB"/>
    <w:rsid w:val="00727632"/>
    <w:rsid w:val="00A5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2024-02-05T18:32:00Z</cp:lastPrinted>
  <dcterms:created xsi:type="dcterms:W3CDTF">2024-02-05T17:37:00Z</dcterms:created>
  <dcterms:modified xsi:type="dcterms:W3CDTF">2024-02-05T19:00:00Z</dcterms:modified>
</cp:coreProperties>
</file>