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21545F" w:rsidRPr="005B5295">
        <w:trPr>
          <w:trHeight w:val="1689"/>
        </w:trPr>
        <w:tc>
          <w:tcPr>
            <w:tcW w:w="3553" w:type="dxa"/>
            <w:shd w:val="clear" w:color="auto" w:fill="auto"/>
          </w:tcPr>
          <w:p w:rsidR="0021545F" w:rsidRPr="005B5295" w:rsidRDefault="00C54930">
            <w:pPr>
              <w:snapToGrid w:val="0"/>
              <w:spacing w:before="60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C54930">
              <w:rPr>
                <w:rFonts w:asciiTheme="minorHAnsi" w:hAnsi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45pt;height:30.9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ΝΟΜΟΣ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ΔΗΜΟΣ ΛΕΥΚΑΔΑΣ</w:t>
            </w:r>
          </w:p>
          <w:p w:rsidR="0021545F" w:rsidRPr="005B5295" w:rsidRDefault="0021545F">
            <w:pPr>
              <w:spacing w:before="6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21545F" w:rsidRPr="005B5295" w:rsidRDefault="0021545F">
            <w:pPr>
              <w:snapToGrid w:val="0"/>
              <w:spacing w:before="120" w:after="120"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  <w:p w:rsidR="0021545F" w:rsidRPr="005B5295" w:rsidRDefault="0021545F">
            <w:pPr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   </w:t>
            </w:r>
            <w:r w:rsidRPr="005B529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5B5295">
              <w:rPr>
                <w:rFonts w:asciiTheme="minorHAnsi" w:hAnsiTheme="minorHAnsi" w:cs="Tahoma"/>
                <w:b/>
                <w:bCs/>
                <w:sz w:val="24"/>
                <w:szCs w:val="24"/>
              </w:rPr>
              <w:t>Λευκάδα,</w:t>
            </w:r>
            <w:r w:rsidR="003555C9">
              <w:rPr>
                <w:rFonts w:asciiTheme="minorHAnsi" w:hAnsiTheme="minorHAnsi" w:cs="Tahoma"/>
                <w:sz w:val="24"/>
                <w:szCs w:val="24"/>
              </w:rPr>
              <w:t xml:space="preserve">   </w:t>
            </w:r>
            <w:r w:rsidR="00014352">
              <w:rPr>
                <w:rFonts w:asciiTheme="minorHAnsi" w:hAnsiTheme="minorHAnsi" w:cs="Tahoma"/>
                <w:sz w:val="24"/>
                <w:szCs w:val="24"/>
                <w:lang w:val="en-US"/>
              </w:rPr>
              <w:t>16</w:t>
            </w:r>
            <w:r w:rsidR="00B14A52">
              <w:rPr>
                <w:rFonts w:asciiTheme="minorHAnsi" w:hAnsiTheme="minorHAnsi" w:cs="Tahoma"/>
                <w:sz w:val="24"/>
                <w:szCs w:val="24"/>
                <w:lang w:val="en-US"/>
              </w:rPr>
              <w:t>-4</w:t>
            </w:r>
            <w:r w:rsidR="00B7692E">
              <w:rPr>
                <w:rFonts w:asciiTheme="minorHAnsi" w:hAnsiTheme="minorHAnsi" w:cs="Tahoma"/>
                <w:sz w:val="24"/>
                <w:szCs w:val="24"/>
              </w:rPr>
              <w:t>-2024</w:t>
            </w:r>
          </w:p>
          <w:p w:rsidR="0021545F" w:rsidRPr="006E75F8" w:rsidRDefault="0021545F" w:rsidP="00B14A52">
            <w:pPr>
              <w:spacing w:line="276" w:lineRule="auto"/>
              <w:ind w:right="-1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r w:rsidRPr="005B5295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78B9" w:rsidRDefault="00CC78B9" w:rsidP="0032719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 xml:space="preserve">                   </w:t>
      </w:r>
      <w:r w:rsidR="009E319E">
        <w:rPr>
          <w:rFonts w:asciiTheme="minorHAnsi" w:hAnsiTheme="minorHAnsi" w:cs="Tahoma"/>
          <w:bCs/>
          <w:iCs/>
          <w:sz w:val="24"/>
          <w:szCs w:val="24"/>
        </w:rPr>
        <w:t xml:space="preserve">             </w:t>
      </w:r>
      <w:r w:rsidR="00B14A52">
        <w:rPr>
          <w:rFonts w:asciiTheme="minorHAnsi" w:hAnsiTheme="minorHAnsi" w:cs="Tahoma"/>
          <w:bCs/>
          <w:iCs/>
          <w:sz w:val="24"/>
          <w:szCs w:val="24"/>
          <w:lang w:val="en-US"/>
        </w:rPr>
        <w:tab/>
      </w:r>
      <w:r w:rsidR="00B14A52">
        <w:rPr>
          <w:rFonts w:asciiTheme="minorHAnsi" w:hAnsiTheme="minorHAnsi" w:cs="Tahoma"/>
          <w:bCs/>
          <w:iCs/>
          <w:sz w:val="24"/>
          <w:szCs w:val="24"/>
          <w:lang w:val="en-US"/>
        </w:rPr>
        <w:tab/>
      </w:r>
      <w:r w:rsidR="00B14A52">
        <w:rPr>
          <w:rFonts w:asciiTheme="minorHAnsi" w:hAnsiTheme="minorHAnsi" w:cs="Tahoma"/>
          <w:bCs/>
          <w:iCs/>
          <w:sz w:val="24"/>
          <w:szCs w:val="24"/>
          <w:lang w:val="en-US"/>
        </w:rPr>
        <w:tab/>
      </w:r>
      <w:r w:rsidR="00B14A52">
        <w:rPr>
          <w:rFonts w:asciiTheme="minorHAnsi" w:hAnsiTheme="minorHAnsi" w:cs="Tahoma"/>
          <w:bCs/>
          <w:iCs/>
          <w:sz w:val="24"/>
          <w:szCs w:val="24"/>
        </w:rPr>
        <w:t>ΔΕΛΤΙΟ ΤΥΠΟΥ</w:t>
      </w:r>
    </w:p>
    <w:p w:rsidR="00B14A52" w:rsidRDefault="00B14A52" w:rsidP="0032719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</w:p>
    <w:p w:rsidR="00B14A52" w:rsidRDefault="00B14A52" w:rsidP="00327196">
      <w:pPr>
        <w:ind w:firstLine="720"/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>Ο</w:t>
      </w:r>
      <w:r w:rsidR="00014352">
        <w:rPr>
          <w:rFonts w:asciiTheme="minorHAnsi" w:hAnsiTheme="minorHAnsi" w:cs="Tahoma"/>
          <w:bCs/>
          <w:iCs/>
          <w:sz w:val="24"/>
          <w:szCs w:val="24"/>
        </w:rPr>
        <w:t xml:space="preserve"> Δήμος Λευκάδας ευχαριστεί, </w:t>
      </w:r>
      <w:r>
        <w:rPr>
          <w:rFonts w:asciiTheme="minorHAnsi" w:hAnsiTheme="minorHAnsi" w:cs="Tahoma"/>
          <w:bCs/>
          <w:iCs/>
          <w:sz w:val="24"/>
          <w:szCs w:val="24"/>
        </w:rPr>
        <w:t>τις εθελοντικές ομάδες, συλλόγους, σχολικές μονάδες, μαθητές, εκπ</w:t>
      </w:r>
      <w:r w:rsidR="00014352">
        <w:rPr>
          <w:rFonts w:asciiTheme="minorHAnsi" w:hAnsiTheme="minorHAnsi" w:cs="Tahoma"/>
          <w:bCs/>
          <w:iCs/>
          <w:sz w:val="24"/>
          <w:szCs w:val="24"/>
        </w:rPr>
        <w:t xml:space="preserve">ροσώπους τοπικών κοινοτήτων 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και </w:t>
      </w:r>
      <w:r w:rsidR="00014352">
        <w:rPr>
          <w:rFonts w:asciiTheme="minorHAnsi" w:hAnsiTheme="minorHAnsi" w:cs="Tahoma"/>
          <w:bCs/>
          <w:iCs/>
          <w:sz w:val="24"/>
          <w:szCs w:val="24"/>
        </w:rPr>
        <w:t>όλους τους πολίτες</w:t>
      </w:r>
      <w:r>
        <w:rPr>
          <w:rFonts w:asciiTheme="minorHAnsi" w:hAnsiTheme="minorHAnsi" w:cs="Tahoma"/>
          <w:bCs/>
          <w:iCs/>
          <w:sz w:val="24"/>
          <w:szCs w:val="24"/>
        </w:rPr>
        <w:t>, για τη</w:t>
      </w:r>
      <w:r w:rsidR="00046BD9">
        <w:rPr>
          <w:rFonts w:asciiTheme="minorHAnsi" w:hAnsiTheme="minorHAnsi" w:cs="Tahoma"/>
          <w:bCs/>
          <w:iCs/>
          <w:sz w:val="24"/>
          <w:szCs w:val="24"/>
        </w:rPr>
        <w:t xml:space="preserve"> συμμετοχή  και την προσφορά τους, στον καθαρ</w:t>
      </w:r>
      <w:r w:rsidR="00014352">
        <w:rPr>
          <w:rFonts w:asciiTheme="minorHAnsi" w:hAnsiTheme="minorHAnsi" w:cs="Tahoma"/>
          <w:bCs/>
          <w:iCs/>
          <w:sz w:val="24"/>
          <w:szCs w:val="24"/>
        </w:rPr>
        <w:t>ισμό των παραλιών και των κοινόχρηστων χώρων</w:t>
      </w:r>
      <w:r w:rsidR="00327196">
        <w:rPr>
          <w:rFonts w:asciiTheme="minorHAnsi" w:hAnsiTheme="minorHAnsi" w:cs="Tahoma"/>
          <w:bCs/>
          <w:iCs/>
          <w:sz w:val="24"/>
          <w:szCs w:val="24"/>
        </w:rPr>
        <w:t>,</w:t>
      </w:r>
      <w:r w:rsidR="00046BD9">
        <w:rPr>
          <w:rFonts w:asciiTheme="minorHAnsi" w:hAnsiTheme="minorHAnsi" w:cs="Tahoma"/>
          <w:bCs/>
          <w:iCs/>
          <w:sz w:val="24"/>
          <w:szCs w:val="24"/>
        </w:rPr>
        <w:t xml:space="preserve"> στα πλαίσια της  πανε</w:t>
      </w:r>
      <w:r>
        <w:rPr>
          <w:rFonts w:asciiTheme="minorHAnsi" w:hAnsiTheme="minorHAnsi" w:cs="Tahoma"/>
          <w:bCs/>
          <w:iCs/>
          <w:sz w:val="24"/>
          <w:szCs w:val="24"/>
        </w:rPr>
        <w:t>λλήνια</w:t>
      </w:r>
      <w:r w:rsidR="00046BD9">
        <w:rPr>
          <w:rFonts w:asciiTheme="minorHAnsi" w:hAnsiTheme="minorHAnsi" w:cs="Tahoma"/>
          <w:bCs/>
          <w:iCs/>
          <w:sz w:val="24"/>
          <w:szCs w:val="24"/>
        </w:rPr>
        <w:t>ς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περιβαλλοντική</w:t>
      </w:r>
      <w:r w:rsidR="00046BD9">
        <w:rPr>
          <w:rFonts w:asciiTheme="minorHAnsi" w:hAnsiTheme="minorHAnsi" w:cs="Tahoma"/>
          <w:bCs/>
          <w:iCs/>
          <w:sz w:val="24"/>
          <w:szCs w:val="24"/>
        </w:rPr>
        <w:t xml:space="preserve">ς 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δράση</w:t>
      </w:r>
      <w:r w:rsidR="00046BD9">
        <w:rPr>
          <w:rFonts w:asciiTheme="minorHAnsi" w:hAnsiTheme="minorHAnsi" w:cs="Tahoma"/>
          <w:bCs/>
          <w:iCs/>
          <w:sz w:val="24"/>
          <w:szCs w:val="24"/>
        </w:rPr>
        <w:t>ς</w:t>
      </w:r>
      <w:r>
        <w:rPr>
          <w:rFonts w:asciiTheme="minorHAnsi" w:hAnsiTheme="minorHAnsi" w:cs="Tahoma"/>
          <w:bCs/>
          <w:iCs/>
          <w:sz w:val="24"/>
          <w:szCs w:val="24"/>
        </w:rPr>
        <w:t xml:space="preserve"> « </w:t>
      </w:r>
      <w:proofErr w:type="spellStart"/>
      <w:r>
        <w:rPr>
          <w:rFonts w:asciiTheme="minorHAnsi" w:hAnsiTheme="minorHAnsi" w:cs="Tahoma"/>
          <w:bCs/>
          <w:iCs/>
          <w:sz w:val="24"/>
          <w:szCs w:val="24"/>
          <w:lang w:val="en-US"/>
        </w:rPr>
        <w:t>lets</w:t>
      </w:r>
      <w:proofErr w:type="spellEnd"/>
      <w:r w:rsidRPr="00B14A52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iCs/>
          <w:sz w:val="24"/>
          <w:szCs w:val="24"/>
          <w:lang w:val="en-US"/>
        </w:rPr>
        <w:t>do</w:t>
      </w:r>
      <w:r w:rsidRPr="00B14A52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iCs/>
          <w:sz w:val="24"/>
          <w:szCs w:val="24"/>
          <w:lang w:val="en-US"/>
        </w:rPr>
        <w:t>it</w:t>
      </w:r>
      <w:r w:rsidRPr="00B14A52">
        <w:rPr>
          <w:rFonts w:asciiTheme="minorHAnsi" w:hAnsiTheme="minorHAnsi" w:cs="Tahoma"/>
          <w:bCs/>
          <w:iCs/>
          <w:sz w:val="24"/>
          <w:szCs w:val="24"/>
        </w:rPr>
        <w:t xml:space="preserve"> </w:t>
      </w:r>
      <w:r>
        <w:rPr>
          <w:rFonts w:asciiTheme="minorHAnsi" w:hAnsiTheme="minorHAnsi" w:cs="Tahoma"/>
          <w:bCs/>
          <w:iCs/>
          <w:sz w:val="24"/>
          <w:szCs w:val="24"/>
          <w:lang w:val="en-US"/>
        </w:rPr>
        <w:t>Greece</w:t>
      </w:r>
      <w:r w:rsidRPr="00B14A52">
        <w:rPr>
          <w:rFonts w:asciiTheme="minorHAnsi" w:hAnsiTheme="minorHAnsi" w:cs="Tahoma"/>
          <w:bCs/>
          <w:iCs/>
          <w:sz w:val="24"/>
          <w:szCs w:val="24"/>
        </w:rPr>
        <w:t xml:space="preserve"> 2024” </w:t>
      </w:r>
      <w:r w:rsidR="00327196">
        <w:rPr>
          <w:rFonts w:asciiTheme="minorHAnsi" w:hAnsiTheme="minorHAnsi" w:cs="Tahoma"/>
          <w:bCs/>
          <w:iCs/>
          <w:sz w:val="24"/>
          <w:szCs w:val="24"/>
        </w:rPr>
        <w:t xml:space="preserve">την </w:t>
      </w:r>
      <w:r>
        <w:rPr>
          <w:rFonts w:asciiTheme="minorHAnsi" w:hAnsiTheme="minorHAnsi" w:cs="Tahoma"/>
          <w:bCs/>
          <w:iCs/>
          <w:sz w:val="24"/>
          <w:szCs w:val="24"/>
        </w:rPr>
        <w:t>Κυριακή 14 Απριλίου 2024.</w:t>
      </w:r>
    </w:p>
    <w:p w:rsidR="00594087" w:rsidRDefault="00014352" w:rsidP="002E0475">
      <w:pPr>
        <w:ind w:firstLine="720"/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Στόχος της “εκστρατείας” δεν ήταν</w:t>
      </w:r>
      <w:r w:rsidR="009314DC" w:rsidRPr="009314D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μόνο ο καθαρισμός των περιοχών</w:t>
      </w:r>
      <w:r w:rsidR="00E056A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,</w:t>
      </w:r>
      <w:r w:rsidR="009314DC" w:rsidRPr="009314D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αλλά πολύ περισσότερο η ευαισθητοποίηση όλων </w:t>
      </w:r>
      <w:r w:rsidR="00E056A3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μας,</w:t>
      </w:r>
      <w:r w:rsidR="009314DC" w:rsidRPr="009314D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στα θέματα προστασίας του περιβάλλοντος και της 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ευθύνης του καθενός μας ως μέλη</w:t>
      </w:r>
      <w:r w:rsidR="009314DC" w:rsidRPr="009314DC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της κοινωνίας, συμβάλλοντας ταυτόχρονα προς </w:t>
      </w:r>
      <w:r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ένα πιο καθαρό πλανήτη.</w:t>
      </w:r>
      <w:r w:rsidR="009314DC" w:rsidRPr="009314DC">
        <w:rPr>
          <w:rFonts w:asciiTheme="minorHAnsi" w:hAnsiTheme="minorHAnsi"/>
          <w:color w:val="222222"/>
          <w:sz w:val="24"/>
          <w:szCs w:val="24"/>
        </w:rPr>
        <w:br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</w:r>
      <w:r w:rsidR="00B7692E">
        <w:rPr>
          <w:rFonts w:asciiTheme="minorHAnsi" w:hAnsiTheme="minorHAnsi" w:cs="Tahoma"/>
          <w:bCs/>
          <w:iCs/>
          <w:sz w:val="24"/>
          <w:szCs w:val="24"/>
        </w:rPr>
        <w:tab/>
        <w:t xml:space="preserve">                 </w:t>
      </w:r>
    </w:p>
    <w:p w:rsidR="00594087" w:rsidRPr="00604076" w:rsidRDefault="00555182" w:rsidP="00604076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  <w:t xml:space="preserve">   </w:t>
      </w:r>
      <w:r w:rsidR="00594087">
        <w:rPr>
          <w:rFonts w:asciiTheme="minorHAnsi" w:hAnsiTheme="minorHAnsi" w:cs="Tahoma"/>
          <w:bCs/>
          <w:iCs/>
          <w:sz w:val="24"/>
          <w:szCs w:val="24"/>
        </w:rPr>
        <w:tab/>
      </w:r>
    </w:p>
    <w:p w:rsidR="00B46CDA" w:rsidRDefault="004F0477" w:rsidP="004C51D3">
      <w:pPr>
        <w:jc w:val="both"/>
        <w:rPr>
          <w:rFonts w:asciiTheme="minorHAnsi" w:hAnsiTheme="minorHAnsi" w:cs="Tahoma"/>
          <w:bCs/>
          <w:iCs/>
          <w:sz w:val="24"/>
          <w:szCs w:val="24"/>
        </w:rPr>
      </w:pP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</w:r>
      <w:r>
        <w:rPr>
          <w:rFonts w:asciiTheme="minorHAnsi" w:hAnsiTheme="minorHAnsi" w:cs="Tahoma"/>
          <w:bCs/>
          <w:iCs/>
          <w:sz w:val="24"/>
          <w:szCs w:val="24"/>
        </w:rPr>
        <w:tab/>
        <w:t>ΑΠΟ ΤΟ ΔΗΜΟ ΛΕΥΚΑΔΑΣ</w:t>
      </w:r>
    </w:p>
    <w:p w:rsidR="0021545F" w:rsidRDefault="005B5295" w:rsidP="00362875">
      <w:pPr>
        <w:jc w:val="both"/>
        <w:rPr>
          <w:rFonts w:ascii="Bookman Old Style" w:hAnsi="Bookman Old Style" w:cs="Tahoma"/>
          <w:b/>
          <w:bCs/>
          <w:iCs/>
          <w:sz w:val="24"/>
          <w:szCs w:val="24"/>
        </w:rPr>
      </w:pPr>
      <w:r w:rsidRPr="005B5295">
        <w:rPr>
          <w:rFonts w:asciiTheme="minorHAnsi" w:hAnsiTheme="minorHAnsi" w:cs="Tahoma"/>
          <w:bCs/>
          <w:iCs/>
          <w:sz w:val="24"/>
          <w:szCs w:val="24"/>
        </w:rPr>
        <w:t xml:space="preserve">                                                            </w:t>
      </w:r>
      <w:r w:rsidR="00FE5671">
        <w:rPr>
          <w:rFonts w:asciiTheme="minorHAnsi" w:hAnsiTheme="minorHAnsi" w:cs="Tahoma"/>
          <w:bCs/>
          <w:iCs/>
          <w:sz w:val="24"/>
          <w:szCs w:val="24"/>
        </w:rPr>
        <w:tab/>
      </w:r>
      <w:r w:rsidR="00FE5671">
        <w:rPr>
          <w:rFonts w:asciiTheme="minorHAnsi" w:hAnsiTheme="minorHAnsi" w:cs="Tahoma"/>
          <w:bCs/>
          <w:iCs/>
          <w:sz w:val="24"/>
          <w:szCs w:val="24"/>
        </w:rPr>
        <w:tab/>
      </w:r>
      <w:r w:rsidR="00FE5671">
        <w:rPr>
          <w:rFonts w:asciiTheme="minorHAnsi" w:hAnsiTheme="minorHAnsi" w:cs="Tahoma"/>
          <w:bCs/>
          <w:iCs/>
          <w:sz w:val="24"/>
          <w:szCs w:val="24"/>
        </w:rPr>
        <w:tab/>
      </w:r>
      <w:r w:rsidR="00FE5671">
        <w:rPr>
          <w:rFonts w:asciiTheme="minorHAnsi" w:hAnsiTheme="minorHAnsi" w:cs="Tahoma"/>
          <w:bCs/>
          <w:iCs/>
          <w:sz w:val="24"/>
          <w:szCs w:val="24"/>
        </w:rPr>
        <w:tab/>
      </w:r>
      <w:r w:rsidR="00FE5671">
        <w:rPr>
          <w:rFonts w:asciiTheme="minorHAnsi" w:hAnsiTheme="minorHAnsi" w:cs="Tahoma"/>
          <w:bCs/>
          <w:iCs/>
          <w:sz w:val="24"/>
          <w:szCs w:val="24"/>
        </w:rPr>
        <w:tab/>
      </w:r>
      <w:r w:rsidR="0021545F">
        <w:rPr>
          <w:rFonts w:ascii="Bookman Old Style" w:hAnsi="Bookman Old Style" w:cs="Tahoma"/>
          <w:iCs/>
          <w:sz w:val="24"/>
          <w:szCs w:val="24"/>
        </w:rPr>
        <w:t xml:space="preserve"> </w:t>
      </w:r>
    </w:p>
    <w:p w:rsidR="0021545F" w:rsidRDefault="0021545F" w:rsidP="003F51C9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21545F" w:rsidRDefault="0021545F" w:rsidP="003F51C9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21545F" w:rsidRDefault="0021545F" w:rsidP="003F51C9">
      <w:pPr>
        <w:jc w:val="both"/>
        <w:rPr>
          <w:rFonts w:ascii="Bookman Old Style" w:hAnsi="Bookman Old Style"/>
          <w:sz w:val="26"/>
          <w:szCs w:val="26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p w:rsidR="0021545F" w:rsidRDefault="0021545F">
      <w:pPr>
        <w:jc w:val="both"/>
        <w:rPr>
          <w:rFonts w:ascii="Bookman Old Style" w:hAnsi="Bookman Old Style"/>
          <w:sz w:val="24"/>
          <w:szCs w:val="24"/>
        </w:rPr>
      </w:pPr>
    </w:p>
    <w:sectPr w:rsidR="0021545F" w:rsidSect="00BD4069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8A4243"/>
    <w:multiLevelType w:val="hybridMultilevel"/>
    <w:tmpl w:val="5B1A4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CB"/>
    <w:rsid w:val="00014352"/>
    <w:rsid w:val="00046BD9"/>
    <w:rsid w:val="00047494"/>
    <w:rsid w:val="000731A4"/>
    <w:rsid w:val="00086F27"/>
    <w:rsid w:val="000A25D9"/>
    <w:rsid w:val="00121AB7"/>
    <w:rsid w:val="00190E12"/>
    <w:rsid w:val="0021061E"/>
    <w:rsid w:val="0021545F"/>
    <w:rsid w:val="002164D1"/>
    <w:rsid w:val="00242A0C"/>
    <w:rsid w:val="00276A47"/>
    <w:rsid w:val="002B1C87"/>
    <w:rsid w:val="002B27BE"/>
    <w:rsid w:val="002B3C6C"/>
    <w:rsid w:val="002E0475"/>
    <w:rsid w:val="002E71FA"/>
    <w:rsid w:val="00327196"/>
    <w:rsid w:val="00340E7F"/>
    <w:rsid w:val="003520CB"/>
    <w:rsid w:val="003555C9"/>
    <w:rsid w:val="00362875"/>
    <w:rsid w:val="003F51C9"/>
    <w:rsid w:val="00414F45"/>
    <w:rsid w:val="00472A4C"/>
    <w:rsid w:val="004C51D3"/>
    <w:rsid w:val="004F0477"/>
    <w:rsid w:val="00555182"/>
    <w:rsid w:val="0057239A"/>
    <w:rsid w:val="00594087"/>
    <w:rsid w:val="005A60C5"/>
    <w:rsid w:val="005B5295"/>
    <w:rsid w:val="005D652C"/>
    <w:rsid w:val="005E01D0"/>
    <w:rsid w:val="00604076"/>
    <w:rsid w:val="00617EF7"/>
    <w:rsid w:val="006325D1"/>
    <w:rsid w:val="00637754"/>
    <w:rsid w:val="00687165"/>
    <w:rsid w:val="006A03BC"/>
    <w:rsid w:val="006A7F82"/>
    <w:rsid w:val="006C0BC0"/>
    <w:rsid w:val="006D2E80"/>
    <w:rsid w:val="006E75F8"/>
    <w:rsid w:val="00705F3C"/>
    <w:rsid w:val="007546DA"/>
    <w:rsid w:val="007D1431"/>
    <w:rsid w:val="008A0811"/>
    <w:rsid w:val="008E0C91"/>
    <w:rsid w:val="008E31E0"/>
    <w:rsid w:val="00900843"/>
    <w:rsid w:val="009314DC"/>
    <w:rsid w:val="009C3AE6"/>
    <w:rsid w:val="009D7FF1"/>
    <w:rsid w:val="009E319E"/>
    <w:rsid w:val="00A34FC5"/>
    <w:rsid w:val="00A50168"/>
    <w:rsid w:val="00AB302E"/>
    <w:rsid w:val="00AB518E"/>
    <w:rsid w:val="00B14A52"/>
    <w:rsid w:val="00B37C7E"/>
    <w:rsid w:val="00B46CDA"/>
    <w:rsid w:val="00B7692E"/>
    <w:rsid w:val="00BA09F5"/>
    <w:rsid w:val="00BD4069"/>
    <w:rsid w:val="00BE3B86"/>
    <w:rsid w:val="00BF1FB0"/>
    <w:rsid w:val="00BF6189"/>
    <w:rsid w:val="00C42BA3"/>
    <w:rsid w:val="00C455AA"/>
    <w:rsid w:val="00C52551"/>
    <w:rsid w:val="00C54930"/>
    <w:rsid w:val="00C65E5E"/>
    <w:rsid w:val="00C6685C"/>
    <w:rsid w:val="00CC78B9"/>
    <w:rsid w:val="00CE3905"/>
    <w:rsid w:val="00D13D78"/>
    <w:rsid w:val="00DB7DE0"/>
    <w:rsid w:val="00DC53B2"/>
    <w:rsid w:val="00DD0775"/>
    <w:rsid w:val="00E056A3"/>
    <w:rsid w:val="00E67052"/>
    <w:rsid w:val="00E72240"/>
    <w:rsid w:val="00E77296"/>
    <w:rsid w:val="00EA217D"/>
    <w:rsid w:val="00EB1A02"/>
    <w:rsid w:val="00EE7404"/>
    <w:rsid w:val="00F406C6"/>
    <w:rsid w:val="00F73284"/>
    <w:rsid w:val="00F95929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69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BD4069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BD4069"/>
    <w:rPr>
      <w:rFonts w:ascii="Wingdings 2" w:hAnsi="Wingdings 2" w:cs="OpenSymbol"/>
    </w:rPr>
  </w:style>
  <w:style w:type="character" w:customStyle="1" w:styleId="WW8Num4z1">
    <w:name w:val="WW8Num4z1"/>
    <w:rsid w:val="00BD4069"/>
    <w:rPr>
      <w:rFonts w:ascii="OpenSymbol" w:hAnsi="OpenSymbol" w:cs="OpenSymbol"/>
    </w:rPr>
  </w:style>
  <w:style w:type="character" w:customStyle="1" w:styleId="WW8Num6z0">
    <w:name w:val="WW8Num6z0"/>
    <w:rsid w:val="00BD4069"/>
    <w:rPr>
      <w:rFonts w:ascii="Wingdings 2" w:hAnsi="Wingdings 2" w:cs="OpenSymbol"/>
    </w:rPr>
  </w:style>
  <w:style w:type="character" w:customStyle="1" w:styleId="WW8Num6z1">
    <w:name w:val="WW8Num6z1"/>
    <w:rsid w:val="00BD4069"/>
    <w:rPr>
      <w:rFonts w:ascii="OpenSymbol" w:hAnsi="OpenSymbol" w:cs="OpenSymbol"/>
    </w:rPr>
  </w:style>
  <w:style w:type="character" w:customStyle="1" w:styleId="Absatz-Standardschriftart">
    <w:name w:val="Absatz-Standardschriftart"/>
    <w:rsid w:val="00BD4069"/>
  </w:style>
  <w:style w:type="character" w:customStyle="1" w:styleId="WW-Absatz-Standardschriftart">
    <w:name w:val="WW-Absatz-Standardschriftart"/>
    <w:rsid w:val="00BD4069"/>
  </w:style>
  <w:style w:type="character" w:customStyle="1" w:styleId="WW-Absatz-Standardschriftart1">
    <w:name w:val="WW-Absatz-Standardschriftart1"/>
    <w:rsid w:val="00BD4069"/>
  </w:style>
  <w:style w:type="character" w:customStyle="1" w:styleId="WW-Absatz-Standardschriftart11">
    <w:name w:val="WW-Absatz-Standardschriftart11"/>
    <w:rsid w:val="00BD4069"/>
  </w:style>
  <w:style w:type="character" w:customStyle="1" w:styleId="WW-Absatz-Standardschriftart111">
    <w:name w:val="WW-Absatz-Standardschriftart111"/>
    <w:rsid w:val="00BD4069"/>
  </w:style>
  <w:style w:type="character" w:customStyle="1" w:styleId="WW-Absatz-Standardschriftart1111">
    <w:name w:val="WW-Absatz-Standardschriftart1111"/>
    <w:rsid w:val="00BD4069"/>
  </w:style>
  <w:style w:type="character" w:customStyle="1" w:styleId="WW-Absatz-Standardschriftart11111">
    <w:name w:val="WW-Absatz-Standardschriftart11111"/>
    <w:rsid w:val="00BD4069"/>
  </w:style>
  <w:style w:type="character" w:customStyle="1" w:styleId="WW-Absatz-Standardschriftart111111">
    <w:name w:val="WW-Absatz-Standardschriftart111111"/>
    <w:rsid w:val="00BD4069"/>
  </w:style>
  <w:style w:type="character" w:customStyle="1" w:styleId="1">
    <w:name w:val="Προεπιλεγμένη γραμματοσειρά1"/>
    <w:rsid w:val="00BD4069"/>
  </w:style>
  <w:style w:type="character" w:customStyle="1" w:styleId="3Char">
    <w:name w:val="Επικεφαλίδα 3 Char"/>
    <w:basedOn w:val="1"/>
    <w:rsid w:val="00BD4069"/>
    <w:rPr>
      <w:rFonts w:ascii="UB-AntiqueOlive" w:eastAsia="Times New Roman" w:hAnsi="UB-AntiqueOlive" w:cs="Times New Roman"/>
      <w:b/>
      <w:sz w:val="24"/>
      <w:szCs w:val="20"/>
    </w:rPr>
  </w:style>
  <w:style w:type="character" w:customStyle="1" w:styleId="a4">
    <w:name w:val="Χαρακτήρες αρίθμησης"/>
    <w:rsid w:val="00BD4069"/>
  </w:style>
  <w:style w:type="character" w:customStyle="1" w:styleId="a5">
    <w:name w:val="Κουκίδες"/>
    <w:rsid w:val="00BD4069"/>
    <w:rPr>
      <w:rFonts w:ascii="OpenSymbol" w:eastAsia="OpenSymbol" w:hAnsi="OpenSymbol" w:cs="OpenSymbol"/>
    </w:rPr>
  </w:style>
  <w:style w:type="paragraph" w:customStyle="1" w:styleId="a6">
    <w:name w:val="Επικεφαλίδα"/>
    <w:basedOn w:val="a"/>
    <w:next w:val="a0"/>
    <w:rsid w:val="00BD406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BD4069"/>
    <w:pPr>
      <w:spacing w:after="120"/>
    </w:pPr>
  </w:style>
  <w:style w:type="paragraph" w:styleId="a7">
    <w:name w:val="List"/>
    <w:basedOn w:val="a0"/>
    <w:rsid w:val="00BD4069"/>
    <w:rPr>
      <w:rFonts w:cs="Mangal"/>
    </w:rPr>
  </w:style>
  <w:style w:type="paragraph" w:customStyle="1" w:styleId="10">
    <w:name w:val="Λεζάντα1"/>
    <w:basedOn w:val="a"/>
    <w:rsid w:val="00BD4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BD4069"/>
    <w:pPr>
      <w:suppressLineNumbers/>
    </w:pPr>
    <w:rPr>
      <w:rFonts w:cs="Mangal"/>
    </w:rPr>
  </w:style>
  <w:style w:type="paragraph" w:customStyle="1" w:styleId="a9">
    <w:name w:val="Περιεχόμενα πίνακα"/>
    <w:basedOn w:val="a"/>
    <w:rsid w:val="00BD4069"/>
    <w:pPr>
      <w:suppressLineNumbers/>
    </w:pPr>
  </w:style>
  <w:style w:type="paragraph" w:customStyle="1" w:styleId="aa">
    <w:name w:val="Επικεφαλίδα πίνακα"/>
    <w:basedOn w:val="a9"/>
    <w:rsid w:val="00BD4069"/>
    <w:pPr>
      <w:jc w:val="center"/>
    </w:pPr>
    <w:rPr>
      <w:b/>
      <w:bCs/>
    </w:rPr>
  </w:style>
  <w:style w:type="character" w:customStyle="1" w:styleId="30">
    <w:name w:val="Σώμα κειμένου (3)_"/>
    <w:basedOn w:val="a1"/>
    <w:link w:val="31"/>
    <w:rsid w:val="005B529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5B5295"/>
    <w:pPr>
      <w:widowControl w:val="0"/>
      <w:shd w:val="clear" w:color="auto" w:fill="FFFFFF"/>
      <w:suppressAutoHyphens w:val="0"/>
      <w:spacing w:line="281" w:lineRule="exact"/>
      <w:ind w:hanging="320"/>
      <w:jc w:val="both"/>
    </w:pPr>
    <w:rPr>
      <w:rFonts w:ascii="Arial" w:eastAsia="Arial" w:hAnsi="Arial" w:cs="Arial"/>
      <w:b/>
      <w:bCs/>
      <w:kern w:val="0"/>
      <w:sz w:val="22"/>
      <w:szCs w:val="22"/>
      <w:lang w:eastAsia="el-GR" w:bidi="ar-SA"/>
    </w:rPr>
  </w:style>
  <w:style w:type="character" w:styleId="-">
    <w:name w:val="Hyperlink"/>
    <w:basedOn w:val="a1"/>
    <w:rsid w:val="00604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11</cp:revision>
  <cp:lastPrinted>2024-04-15T06:20:00Z</cp:lastPrinted>
  <dcterms:created xsi:type="dcterms:W3CDTF">2024-04-15T06:12:00Z</dcterms:created>
  <dcterms:modified xsi:type="dcterms:W3CDTF">2024-04-16T08:40:00Z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