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D9" w:rsidRDefault="004146CB" w:rsidP="00756AD9">
      <w:pPr>
        <w:rPr>
          <w:b/>
          <w:sz w:val="52"/>
          <w:szCs w:val="52"/>
        </w:rPr>
      </w:pPr>
      <w:r w:rsidRPr="004146CB">
        <w:rPr>
          <w:b/>
          <w:sz w:val="52"/>
          <w:szCs w:val="52"/>
        </w:rPr>
        <w:t xml:space="preserve">   </w:t>
      </w:r>
      <w:r w:rsidR="0040114C" w:rsidRPr="0040114C">
        <w:rPr>
          <w:b/>
          <w:noProof/>
          <w:sz w:val="52"/>
          <w:szCs w:val="52"/>
          <w:lang w:eastAsia="el-GR"/>
        </w:rPr>
        <w:drawing>
          <wp:inline distT="0" distB="0" distL="0" distR="0">
            <wp:extent cx="2145282" cy="2145282"/>
            <wp:effectExtent l="19050" t="0" r="7368" b="0"/>
            <wp:docPr id="2" name="0 - Εικόνα" descr="π.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.π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9066" cy="214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6CB">
        <w:rPr>
          <w:b/>
          <w:sz w:val="52"/>
          <w:szCs w:val="52"/>
        </w:rPr>
        <w:t xml:space="preserve">                     </w:t>
      </w:r>
    </w:p>
    <w:p w:rsidR="00756AD9" w:rsidRDefault="00756AD9" w:rsidP="00756AD9">
      <w:pPr>
        <w:rPr>
          <w:rFonts w:ascii="Arial" w:hAnsi="Arial" w:cs="Arial"/>
          <w:color w:val="212529"/>
          <w:sz w:val="20"/>
          <w:szCs w:val="20"/>
          <w:lang w:val="en-US"/>
        </w:rPr>
      </w:pPr>
    </w:p>
    <w:p w:rsidR="00030C68" w:rsidRPr="000A15B8" w:rsidRDefault="00030C68" w:rsidP="00030C68">
      <w:pPr>
        <w:numPr>
          <w:ilvl w:val="0"/>
          <w:numId w:val="3"/>
        </w:numPr>
        <w:shd w:val="clear" w:color="auto" w:fill="FFFFFF"/>
        <w:spacing w:after="0" w:line="240" w:lineRule="auto"/>
        <w:ind w:left="46"/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</w:pPr>
      <w:r w:rsidRPr="00030C68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Ενημερώνουμε τους συνδημότες και τις συνδημότισσές μας, </w:t>
      </w:r>
      <w:r w:rsidRPr="000A15B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 xml:space="preserve">σύμφωνα με τον χάρτη πρόβλεψης κινδύνου πυρκαγιάς που εκδόθηκε </w:t>
      </w:r>
      <w:proofErr w:type="spellStart"/>
      <w:r w:rsidR="008731CF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χθέ</w:t>
      </w:r>
      <w:r w:rsidR="008731CF">
        <w:rPr>
          <w:rFonts w:ascii="Roboto Condensed" w:eastAsia="Times New Roman" w:hAnsi="Roboto Condensed" w:cs="Times New Roman" w:hint="eastAsia"/>
          <w:color w:val="232323"/>
          <w:sz w:val="32"/>
          <w:szCs w:val="32"/>
          <w:lang w:eastAsia="el-GR"/>
        </w:rPr>
        <w:t>ς</w:t>
      </w:r>
      <w:proofErr w:type="spellEnd"/>
      <w:r w:rsidR="008731CF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 xml:space="preserve"> </w:t>
      </w:r>
      <w:r w:rsidRPr="000A15B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 xml:space="preserve"> προβλέπεται </w:t>
      </w:r>
      <w:r w:rsidR="000A15B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 xml:space="preserve">για σήμερα </w:t>
      </w:r>
      <w:r w:rsidR="008731CF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 xml:space="preserve">12/08/2025 </w:t>
      </w:r>
      <w:r w:rsidRPr="000A15B8">
        <w:rPr>
          <w:rFonts w:ascii="Roboto Condensed" w:eastAsia="Times New Roman" w:hAnsi="Roboto Condensed" w:cs="Times New Roman"/>
          <w:b/>
          <w:bCs/>
          <w:color w:val="FF0000"/>
          <w:sz w:val="32"/>
          <w:szCs w:val="32"/>
          <w:lang w:eastAsia="el-GR"/>
        </w:rPr>
        <w:t>ΠΟΛΥ ΥΨΗΛΟΣ ΚΙΝΔΥΝΟΣ</w:t>
      </w:r>
      <w:r w:rsidRPr="000A15B8">
        <w:rPr>
          <w:rFonts w:ascii="Roboto Condensed" w:eastAsia="Times New Roman" w:hAnsi="Roboto Condensed" w:cs="Times New Roman"/>
          <w:color w:val="FF0000"/>
          <w:sz w:val="32"/>
          <w:szCs w:val="32"/>
          <w:lang w:eastAsia="el-GR"/>
        </w:rPr>
        <w:t> </w:t>
      </w:r>
      <w:r w:rsidRPr="000A15B8">
        <w:rPr>
          <w:rFonts w:ascii="Roboto Condensed" w:eastAsia="Times New Roman" w:hAnsi="Roboto Condensed" w:cs="Times New Roman"/>
          <w:b/>
          <w:bCs/>
          <w:color w:val="FF0000"/>
          <w:sz w:val="32"/>
          <w:szCs w:val="32"/>
          <w:lang w:eastAsia="el-GR"/>
        </w:rPr>
        <w:t>ΠΥΡΚΑΓΙΑΣ</w:t>
      </w:r>
      <w:r w:rsidRPr="000A15B8">
        <w:rPr>
          <w:rFonts w:ascii="Roboto Condensed" w:eastAsia="Times New Roman" w:hAnsi="Roboto Condensed" w:cs="Times New Roman"/>
          <w:color w:val="FF0000"/>
          <w:sz w:val="32"/>
          <w:szCs w:val="32"/>
          <w:lang w:eastAsia="el-GR"/>
        </w:rPr>
        <w:t>  (κατηγορίας 4). </w:t>
      </w:r>
      <w:r w:rsidRPr="000A15B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 xml:space="preserve"> Κατόπιν των προαναφερομένων καλούνται οι δημότες </w:t>
      </w:r>
      <w:r w:rsidR="000A15B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ν</w:t>
      </w:r>
      <w:r w:rsidRPr="000A15B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α προβούν στις εξής ενέργειες :</w:t>
      </w:r>
    </w:p>
    <w:p w:rsidR="00030C68" w:rsidRPr="00030C68" w:rsidRDefault="00030C68" w:rsidP="00030C68">
      <w:pPr>
        <w:numPr>
          <w:ilvl w:val="0"/>
          <w:numId w:val="3"/>
        </w:numPr>
        <w:shd w:val="clear" w:color="auto" w:fill="FFFFFF"/>
        <w:spacing w:after="0" w:line="240" w:lineRule="auto"/>
        <w:ind w:left="46"/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</w:pPr>
      <w:r w:rsidRPr="00030C6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Την μη καύση σκουπιδιών  ή ξερών χόρτων </w:t>
      </w:r>
      <w:r w:rsidR="000A15B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!</w:t>
      </w:r>
    </w:p>
    <w:p w:rsidR="00030C68" w:rsidRPr="00030C68" w:rsidRDefault="00030C68" w:rsidP="00030C68">
      <w:pPr>
        <w:numPr>
          <w:ilvl w:val="0"/>
          <w:numId w:val="3"/>
        </w:numPr>
        <w:shd w:val="clear" w:color="auto" w:fill="FFFFFF"/>
        <w:spacing w:after="0" w:line="240" w:lineRule="auto"/>
        <w:ind w:left="46"/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</w:pPr>
      <w:r w:rsidRPr="00030C6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Δεν ανάβουμε υπαίθριες ψησταριές στα δάση ή σε κοινόχρηστους χώρους που υπάρχουν ξερά χόρτα</w:t>
      </w:r>
      <w:r w:rsidR="000A15B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!</w:t>
      </w:r>
    </w:p>
    <w:p w:rsidR="00030C68" w:rsidRPr="00030C68" w:rsidRDefault="000A15B8" w:rsidP="00030C68">
      <w:pPr>
        <w:numPr>
          <w:ilvl w:val="0"/>
          <w:numId w:val="3"/>
        </w:numPr>
        <w:shd w:val="clear" w:color="auto" w:fill="FFFFFF"/>
        <w:spacing w:after="0" w:line="240" w:lineRule="auto"/>
        <w:ind w:left="46"/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</w:pPr>
      <w:r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 xml:space="preserve">Δεν εκτελούμε </w:t>
      </w:r>
      <w:r w:rsidR="00030C68" w:rsidRPr="00030C6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εργασίες που ενδέχεται να προκαλέσουν πυρκαγιά (π.χ. ηλεκτροσυγκολλήσεις, χρήση τροχού ή άλλου εργαλείου που δημιουργεί σπινθήρες)</w:t>
      </w:r>
      <w:r w:rsidR="00E4353E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!</w:t>
      </w:r>
    </w:p>
    <w:p w:rsidR="00030C68" w:rsidRPr="00030C68" w:rsidRDefault="00030C68" w:rsidP="00030C68">
      <w:pPr>
        <w:numPr>
          <w:ilvl w:val="0"/>
          <w:numId w:val="3"/>
        </w:numPr>
        <w:shd w:val="clear" w:color="auto" w:fill="FFFFFF"/>
        <w:spacing w:after="0" w:line="240" w:lineRule="auto"/>
        <w:ind w:left="46"/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</w:pPr>
      <w:r w:rsidRPr="00030C6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Δεν πετάμε αναμμένα τσιγάρα</w:t>
      </w:r>
      <w:r w:rsidR="00E4353E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!</w:t>
      </w:r>
    </w:p>
    <w:p w:rsidR="00030C68" w:rsidRPr="00030C68" w:rsidRDefault="00030C68" w:rsidP="00030C68">
      <w:pPr>
        <w:numPr>
          <w:ilvl w:val="0"/>
          <w:numId w:val="3"/>
        </w:numPr>
        <w:shd w:val="clear" w:color="auto" w:fill="FFFFFF"/>
        <w:spacing w:after="0" w:line="240" w:lineRule="auto"/>
        <w:ind w:left="46"/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</w:pPr>
      <w:r w:rsidRPr="00030C6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Δεν αφήνουμε τα σκουπίδια στο δάσος, καθώς υπάρχει κίνδυνος ανάφλεξης</w:t>
      </w:r>
      <w:r w:rsidR="00E4353E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!</w:t>
      </w:r>
    </w:p>
    <w:p w:rsidR="00030C68" w:rsidRPr="00030C68" w:rsidRDefault="00030C68" w:rsidP="00030C68">
      <w:pPr>
        <w:numPr>
          <w:ilvl w:val="0"/>
          <w:numId w:val="4"/>
        </w:numPr>
        <w:shd w:val="clear" w:color="auto" w:fill="FFFFFF"/>
        <w:spacing w:after="0" w:line="240" w:lineRule="auto"/>
        <w:ind w:left="46"/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</w:pPr>
      <w:r w:rsidRPr="00030C6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Μόλις αντιληφθούμε  μια  πυρκαγιά </w:t>
      </w:r>
      <w:r w:rsidRPr="000A15B8">
        <w:rPr>
          <w:rFonts w:ascii="Roboto Condensed" w:eastAsia="Times New Roman" w:hAnsi="Roboto Condensed" w:cs="Times New Roman"/>
          <w:b/>
          <w:bCs/>
          <w:color w:val="232323"/>
          <w:sz w:val="32"/>
          <w:szCs w:val="32"/>
          <w:lang w:eastAsia="el-GR"/>
        </w:rPr>
        <w:t>Τηλεφωνούμε ΑΜΕΣΩΣ στην Πυροσβεστική Υπηρεσία (τηλ.199)</w:t>
      </w:r>
      <w:r w:rsidR="000A15B8">
        <w:rPr>
          <w:rFonts w:ascii="Roboto Condensed" w:eastAsia="Times New Roman" w:hAnsi="Roboto Condensed" w:cs="Times New Roman"/>
          <w:b/>
          <w:bCs/>
          <w:color w:val="232323"/>
          <w:sz w:val="32"/>
          <w:szCs w:val="32"/>
          <w:lang w:eastAsia="el-GR"/>
        </w:rPr>
        <w:t xml:space="preserve"> </w:t>
      </w:r>
      <w:r w:rsidR="00E4353E">
        <w:rPr>
          <w:rFonts w:ascii="Roboto Condensed" w:eastAsia="Times New Roman" w:hAnsi="Roboto Condensed" w:cs="Times New Roman"/>
          <w:b/>
          <w:bCs/>
          <w:color w:val="232323"/>
          <w:sz w:val="32"/>
          <w:szCs w:val="32"/>
          <w:lang w:eastAsia="el-GR"/>
        </w:rPr>
        <w:t xml:space="preserve"> 26450222199</w:t>
      </w:r>
      <w:r w:rsidR="00F3707E">
        <w:rPr>
          <w:rFonts w:ascii="Roboto Condensed" w:eastAsia="Times New Roman" w:hAnsi="Roboto Condensed" w:cs="Times New Roman"/>
          <w:b/>
          <w:bCs/>
          <w:color w:val="232323"/>
          <w:sz w:val="32"/>
          <w:szCs w:val="32"/>
          <w:lang w:eastAsia="el-GR"/>
        </w:rPr>
        <w:t xml:space="preserve"> </w:t>
      </w:r>
      <w:r w:rsidR="00E4353E">
        <w:rPr>
          <w:rFonts w:ascii="Roboto Condensed" w:eastAsia="Times New Roman" w:hAnsi="Roboto Condensed" w:cs="Times New Roman"/>
          <w:b/>
          <w:bCs/>
          <w:color w:val="232323"/>
          <w:sz w:val="32"/>
          <w:szCs w:val="32"/>
          <w:lang w:eastAsia="el-GR"/>
        </w:rPr>
        <w:t xml:space="preserve"> </w:t>
      </w:r>
      <w:r w:rsidR="00F3707E">
        <w:rPr>
          <w:rFonts w:ascii="Roboto Condensed" w:eastAsia="Times New Roman" w:hAnsi="Roboto Condensed" w:cs="Times New Roman"/>
          <w:b/>
          <w:bCs/>
          <w:color w:val="232323"/>
          <w:sz w:val="32"/>
          <w:szCs w:val="32"/>
          <w:lang w:eastAsia="el-GR"/>
        </w:rPr>
        <w:t>ή</w:t>
      </w:r>
      <w:r w:rsidR="00E4353E">
        <w:rPr>
          <w:rFonts w:ascii="Roboto Condensed" w:eastAsia="Times New Roman" w:hAnsi="Roboto Condensed" w:cs="Times New Roman"/>
          <w:b/>
          <w:bCs/>
          <w:color w:val="232323"/>
          <w:sz w:val="32"/>
          <w:szCs w:val="32"/>
          <w:lang w:eastAsia="el-GR"/>
        </w:rPr>
        <w:t xml:space="preserve"> </w:t>
      </w:r>
      <w:r w:rsidR="000A15B8">
        <w:rPr>
          <w:rFonts w:ascii="Roboto Condensed" w:eastAsia="Times New Roman" w:hAnsi="Roboto Condensed" w:cs="Times New Roman"/>
          <w:b/>
          <w:bCs/>
          <w:color w:val="232323"/>
          <w:sz w:val="32"/>
          <w:szCs w:val="32"/>
          <w:lang w:eastAsia="el-GR"/>
        </w:rPr>
        <w:t xml:space="preserve">112 </w:t>
      </w:r>
      <w:r w:rsidRPr="000A15B8">
        <w:rPr>
          <w:rFonts w:ascii="Roboto Condensed" w:eastAsia="Times New Roman" w:hAnsi="Roboto Condensed" w:cs="Times New Roman"/>
          <w:b/>
          <w:bCs/>
          <w:color w:val="232323"/>
          <w:sz w:val="32"/>
          <w:szCs w:val="32"/>
          <w:lang w:eastAsia="el-GR"/>
        </w:rPr>
        <w:t xml:space="preserve"> και δίνουμε σαφείς πληροφορίες για </w:t>
      </w:r>
      <w:r w:rsidRPr="00030C6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α</w:t>
      </w:r>
      <w:r w:rsidRPr="000A15B8">
        <w:rPr>
          <w:rFonts w:ascii="Roboto Condensed" w:eastAsia="Times New Roman" w:hAnsi="Roboto Condensed" w:cs="Times New Roman"/>
          <w:b/>
          <w:bCs/>
          <w:color w:val="232323"/>
          <w:sz w:val="32"/>
          <w:szCs w:val="32"/>
          <w:lang w:eastAsia="el-GR"/>
        </w:rPr>
        <w:t>) </w:t>
      </w:r>
      <w:r w:rsidRPr="00030C68">
        <w:rPr>
          <w:rFonts w:ascii="Roboto Condensed" w:eastAsia="Times New Roman" w:hAnsi="Roboto Condensed" w:cs="Times New Roman"/>
          <w:color w:val="232323"/>
          <w:sz w:val="32"/>
          <w:szCs w:val="32"/>
          <w:lang w:eastAsia="el-GR"/>
        </w:rPr>
        <w:t>την τοποθεσία και το ακριβές σημείο που βρισκόμαστε β) την τοποθεσία, το ακριβές σημείο και την κατεύθυνση της πυρκαγιάς γ) το είδος της βλάστησης που καίγεται.</w:t>
      </w:r>
    </w:p>
    <w:p w:rsidR="00030C68" w:rsidRPr="00030C68" w:rsidRDefault="00030C68" w:rsidP="00030C68">
      <w:pPr>
        <w:spacing w:before="204" w:after="204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0C68">
        <w:rPr>
          <w:rFonts w:ascii="Times New Roman" w:eastAsia="Times New Roman" w:hAnsi="Times New Roman" w:cs="Times New Roman"/>
          <w:sz w:val="32"/>
          <w:szCs w:val="32"/>
          <w:lang w:eastAsia="el-GR"/>
        </w:rPr>
        <w:t>Ήδη οι αρμόδιες υπηρεσίες Πολιτικής</w:t>
      </w:r>
      <w:r w:rsidRPr="000A15B8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Προστασίας του Δήμου </w:t>
      </w:r>
      <w:r w:rsidR="000A15B8" w:rsidRPr="000A15B8">
        <w:rPr>
          <w:rFonts w:ascii="Times New Roman" w:eastAsia="Times New Roman" w:hAnsi="Times New Roman" w:cs="Times New Roman"/>
          <w:sz w:val="32"/>
          <w:szCs w:val="32"/>
          <w:lang w:eastAsia="el-GR"/>
        </w:rPr>
        <w:t>Λευκάδας</w:t>
      </w:r>
      <w:r w:rsidRPr="000A15B8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030C68">
        <w:rPr>
          <w:rFonts w:ascii="Times New Roman" w:eastAsia="Times New Roman" w:hAnsi="Times New Roman" w:cs="Times New Roman"/>
          <w:sz w:val="32"/>
          <w:szCs w:val="32"/>
          <w:lang w:eastAsia="el-GR"/>
        </w:rPr>
        <w:t>σε συνεργασία με τους εμπλεκόμενους φορείς έχουν τεθεί σε υψηλά επίπεδα ετοιμότητας, ωστόσο δεδομένου</w:t>
      </w:r>
      <w:r w:rsidR="00E4353E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των ανέμων των υψηλών θερμοκρασιών  και</w:t>
      </w:r>
      <w:r w:rsidRPr="00030C68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ότι το επόμενο διάστημα αναμένονται περισσότερες μετακινήσεις κατοίκων και </w:t>
      </w:r>
      <w:r w:rsidRPr="00030C68">
        <w:rPr>
          <w:rFonts w:ascii="Times New Roman" w:eastAsia="Times New Roman" w:hAnsi="Times New Roman" w:cs="Times New Roman"/>
          <w:sz w:val="32"/>
          <w:szCs w:val="32"/>
          <w:lang w:eastAsia="el-GR"/>
        </w:rPr>
        <w:lastRenderedPageBreak/>
        <w:t xml:space="preserve">επισκεπτών,  εφιστούμε </w:t>
      </w:r>
      <w:r w:rsidRPr="00030C68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την προσοχή</w:t>
      </w:r>
      <w:r w:rsidRPr="00030C68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των συμπολιτών μας για την αυστηρή τήρηση των μέτρων ασφάλειας και πρόληψης για την αποφυγή εκδήλωσης πυρκαγιάς</w:t>
      </w:r>
      <w:r w:rsidRPr="00030C6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30C68" w:rsidRPr="00030C68" w:rsidRDefault="00030C68" w:rsidP="00030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tgtFrame="_blank" w:history="1">
        <w:r w:rsidRPr="00030C68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lang w:eastAsia="el-GR"/>
          </w:rPr>
          <w:t>ΕΚΤΥΠΩΣΗ</w:t>
        </w:r>
      </w:hyperlink>
    </w:p>
    <w:p w:rsidR="00030C68" w:rsidRPr="00030C68" w:rsidRDefault="00030C68" w:rsidP="00030C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7" w:tgtFrame="_self" w:history="1">
        <w:r w:rsidRPr="00030C68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lang w:eastAsia="el-GR"/>
          </w:rPr>
          <w:t>ΕΠΙΣΤΡΟΦΗ</w:t>
        </w:r>
      </w:hyperlink>
    </w:p>
    <w:p w:rsidR="00030C68" w:rsidRDefault="00030C68" w:rsidP="00756AD9">
      <w:pPr>
        <w:rPr>
          <w:rFonts w:ascii="Arial" w:hAnsi="Arial" w:cs="Arial"/>
          <w:color w:val="212529"/>
          <w:sz w:val="20"/>
          <w:szCs w:val="20"/>
          <w:lang w:val="en-US"/>
        </w:rPr>
      </w:pPr>
    </w:p>
    <w:p w:rsidR="00030C68" w:rsidRPr="00030C68" w:rsidRDefault="00030C68" w:rsidP="00756AD9">
      <w:pPr>
        <w:rPr>
          <w:rFonts w:ascii="Arial" w:hAnsi="Arial" w:cs="Arial"/>
          <w:sz w:val="24"/>
          <w:szCs w:val="24"/>
          <w:lang w:val="en-US"/>
        </w:rPr>
      </w:pPr>
    </w:p>
    <w:p w:rsidR="004146CB" w:rsidRPr="001A0D98" w:rsidRDefault="001A0D98">
      <w:pPr>
        <w:rPr>
          <w:rFonts w:ascii="Arial" w:hAnsi="Arial" w:cs="Arial"/>
          <w:sz w:val="24"/>
          <w:szCs w:val="24"/>
        </w:rPr>
      </w:pPr>
      <w:r w:rsidRPr="001A0D98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35B2B" w:rsidRPr="001A0D98">
        <w:rPr>
          <w:rFonts w:ascii="Arial" w:hAnsi="Arial" w:cs="Arial"/>
          <w:sz w:val="24"/>
          <w:szCs w:val="24"/>
        </w:rPr>
        <w:t>Από</w:t>
      </w:r>
      <w:r w:rsidR="005055FE">
        <w:rPr>
          <w:rFonts w:ascii="Arial" w:hAnsi="Arial" w:cs="Arial"/>
          <w:sz w:val="24"/>
          <w:szCs w:val="24"/>
        </w:rPr>
        <w:t xml:space="preserve"> τον Δήμο</w:t>
      </w:r>
      <w:r w:rsidRPr="001A0D98">
        <w:rPr>
          <w:rFonts w:ascii="Arial" w:hAnsi="Arial" w:cs="Arial"/>
          <w:sz w:val="24"/>
          <w:szCs w:val="24"/>
        </w:rPr>
        <w:t xml:space="preserve"> </w:t>
      </w:r>
      <w:r w:rsidR="00C35B2B" w:rsidRPr="001A0D98">
        <w:rPr>
          <w:rFonts w:ascii="Arial" w:hAnsi="Arial" w:cs="Arial"/>
          <w:sz w:val="24"/>
          <w:szCs w:val="24"/>
        </w:rPr>
        <w:t>Λευκάδας</w:t>
      </w:r>
      <w:r w:rsidRPr="001A0D98">
        <w:rPr>
          <w:rFonts w:ascii="Arial" w:hAnsi="Arial" w:cs="Arial"/>
          <w:sz w:val="24"/>
          <w:szCs w:val="24"/>
        </w:rPr>
        <w:t xml:space="preserve"> </w:t>
      </w:r>
    </w:p>
    <w:sectPr w:rsidR="004146CB" w:rsidRPr="001A0D98" w:rsidSect="003348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BF6"/>
    <w:multiLevelType w:val="multilevel"/>
    <w:tmpl w:val="F9D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801D65"/>
    <w:multiLevelType w:val="multilevel"/>
    <w:tmpl w:val="DF2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C4D6A"/>
    <w:multiLevelType w:val="multilevel"/>
    <w:tmpl w:val="205A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4979C5"/>
    <w:multiLevelType w:val="multilevel"/>
    <w:tmpl w:val="02AC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46CB"/>
    <w:rsid w:val="00030C68"/>
    <w:rsid w:val="000A0679"/>
    <w:rsid w:val="000A15B8"/>
    <w:rsid w:val="001A0D98"/>
    <w:rsid w:val="001B2037"/>
    <w:rsid w:val="001E3248"/>
    <w:rsid w:val="00250861"/>
    <w:rsid w:val="00263FED"/>
    <w:rsid w:val="002A7FD5"/>
    <w:rsid w:val="002E5E7C"/>
    <w:rsid w:val="00334804"/>
    <w:rsid w:val="0038771F"/>
    <w:rsid w:val="003C4A3F"/>
    <w:rsid w:val="0040114C"/>
    <w:rsid w:val="004146CB"/>
    <w:rsid w:val="005055FE"/>
    <w:rsid w:val="00630D0A"/>
    <w:rsid w:val="00756AD9"/>
    <w:rsid w:val="00793C22"/>
    <w:rsid w:val="00795D95"/>
    <w:rsid w:val="00862F90"/>
    <w:rsid w:val="008731CF"/>
    <w:rsid w:val="009600A3"/>
    <w:rsid w:val="00A32706"/>
    <w:rsid w:val="00C35B2B"/>
    <w:rsid w:val="00C72669"/>
    <w:rsid w:val="00CC27A0"/>
    <w:rsid w:val="00CD5369"/>
    <w:rsid w:val="00D30D90"/>
    <w:rsid w:val="00D97AE6"/>
    <w:rsid w:val="00DA2F6B"/>
    <w:rsid w:val="00DF35B8"/>
    <w:rsid w:val="00E4353E"/>
    <w:rsid w:val="00F33903"/>
    <w:rsid w:val="00F3707E"/>
    <w:rsid w:val="00F7095A"/>
    <w:rsid w:val="00F9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04"/>
  </w:style>
  <w:style w:type="paragraph" w:styleId="3">
    <w:name w:val="heading 3"/>
    <w:basedOn w:val="a"/>
    <w:link w:val="3Char"/>
    <w:uiPriority w:val="9"/>
    <w:qFormat/>
    <w:rsid w:val="00030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114C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75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30C6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030C68"/>
    <w:rPr>
      <w:color w:val="0000FF"/>
      <w:u w:val="single"/>
    </w:rPr>
  </w:style>
  <w:style w:type="character" w:customStyle="1" w:styleId="pdfprnt-button-title">
    <w:name w:val="pdfprnt-button-title"/>
    <w:basedOn w:val="a0"/>
    <w:rsid w:val="00030C68"/>
  </w:style>
  <w:style w:type="character" w:customStyle="1" w:styleId="post-meta-infos">
    <w:name w:val="post-meta-infos"/>
    <w:basedOn w:val="a0"/>
    <w:rsid w:val="00030C68"/>
  </w:style>
  <w:style w:type="character" w:customStyle="1" w:styleId="text-sep">
    <w:name w:val="text-sep"/>
    <w:basedOn w:val="a0"/>
    <w:rsid w:val="00030C68"/>
  </w:style>
  <w:style w:type="character" w:customStyle="1" w:styleId="blog-author">
    <w:name w:val="blog-author"/>
    <w:basedOn w:val="a0"/>
    <w:rsid w:val="00030C68"/>
  </w:style>
  <w:style w:type="character" w:customStyle="1" w:styleId="fn">
    <w:name w:val="fn"/>
    <w:basedOn w:val="a0"/>
    <w:rsid w:val="00030C68"/>
  </w:style>
  <w:style w:type="character" w:styleId="a4">
    <w:name w:val="Strong"/>
    <w:basedOn w:val="a0"/>
    <w:uiPriority w:val="22"/>
    <w:qFormat/>
    <w:rsid w:val="00030C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034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8237">
              <w:marLeft w:val="0"/>
              <w:marRight w:val="0"/>
              <w:marTop w:val="2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41829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window.history.back(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tilene.gr/2024/08/09/enimerosi-politon-gia-ton-afximeno-ki/?print=pri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2024-04-25T06:38:00Z</cp:lastPrinted>
  <dcterms:created xsi:type="dcterms:W3CDTF">2025-05-08T09:51:00Z</dcterms:created>
  <dcterms:modified xsi:type="dcterms:W3CDTF">2025-08-12T06:39:00Z</dcterms:modified>
</cp:coreProperties>
</file>