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4EA" w:rsidRDefault="002424EA" w:rsidP="002424EA">
      <w:pPr>
        <w:shd w:val="clear" w:color="auto" w:fill="FFFFFF"/>
        <w:spacing w:after="0" w:line="240" w:lineRule="auto"/>
        <w:rPr>
          <w:rFonts w:ascii="Arial" w:eastAsia="Times New Roman" w:hAnsi="Arial" w:cs="Arial"/>
          <w:b/>
          <w:bCs/>
          <w:color w:val="222222"/>
          <w:sz w:val="24"/>
          <w:szCs w:val="24"/>
          <w:lang w:val="en-US" w:eastAsia="el-GR"/>
        </w:rPr>
      </w:pPr>
    </w:p>
    <w:p w:rsidR="002424EA" w:rsidRDefault="002424EA" w:rsidP="002424EA">
      <w:pPr>
        <w:shd w:val="clear" w:color="auto" w:fill="FFFFFF"/>
        <w:spacing w:after="0" w:line="240" w:lineRule="auto"/>
        <w:rPr>
          <w:rFonts w:ascii="Arial" w:eastAsia="Times New Roman" w:hAnsi="Arial" w:cs="Arial"/>
          <w:b/>
          <w:bCs/>
          <w:color w:val="222222"/>
          <w:sz w:val="24"/>
          <w:szCs w:val="24"/>
          <w:lang w:val="en-US" w:eastAsia="el-GR"/>
        </w:rPr>
      </w:pPr>
    </w:p>
    <w:p w:rsidR="002424EA" w:rsidRPr="00BC7922" w:rsidRDefault="002424EA" w:rsidP="002424EA">
      <w:pPr>
        <w:shd w:val="clear" w:color="auto" w:fill="FFFFFF"/>
        <w:spacing w:after="0" w:line="240" w:lineRule="auto"/>
        <w:rPr>
          <w:rFonts w:ascii="Arial" w:eastAsia="Times New Roman" w:hAnsi="Arial" w:cs="Arial"/>
          <w:b/>
          <w:bCs/>
          <w:color w:val="222222"/>
          <w:sz w:val="24"/>
          <w:szCs w:val="24"/>
          <w:lang w:eastAsia="el-GR"/>
        </w:rPr>
      </w:pPr>
      <w:r w:rsidRPr="00BC7922">
        <w:rPr>
          <w:rFonts w:ascii="Arial" w:eastAsia="Times New Roman" w:hAnsi="Arial" w:cs="Arial"/>
          <w:b/>
          <w:bCs/>
          <w:color w:val="222222"/>
          <w:sz w:val="24"/>
          <w:szCs w:val="24"/>
          <w:lang w:eastAsia="el-GR"/>
        </w:rPr>
        <w:t xml:space="preserve">          </w:t>
      </w:r>
      <w:r w:rsidRPr="002424EA">
        <w:rPr>
          <w:rFonts w:ascii="Arial" w:eastAsia="Times New Roman" w:hAnsi="Arial" w:cs="Arial"/>
          <w:b/>
          <w:bCs/>
          <w:color w:val="222222"/>
          <w:sz w:val="24"/>
          <w:szCs w:val="24"/>
          <w:lang w:eastAsia="el-GR"/>
        </w:rPr>
        <w:t>Τοπικό Σχέδιο Δράσης GReco Islands για τον Κάλαμο</w:t>
      </w:r>
    </w:p>
    <w:p w:rsidR="002424EA" w:rsidRPr="002424EA" w:rsidRDefault="002424EA" w:rsidP="002424EA">
      <w:pPr>
        <w:shd w:val="clear" w:color="auto" w:fill="FFFFFF"/>
        <w:spacing w:after="0" w:line="240" w:lineRule="auto"/>
        <w:rPr>
          <w:rFonts w:ascii="Arial" w:eastAsia="Times New Roman" w:hAnsi="Arial" w:cs="Arial"/>
          <w:b/>
          <w:bCs/>
          <w:color w:val="222222"/>
          <w:sz w:val="24"/>
          <w:szCs w:val="24"/>
          <w:lang w:eastAsia="el-GR"/>
        </w:rPr>
      </w:pPr>
    </w:p>
    <w:p w:rsidR="002424EA" w:rsidRPr="002424EA" w:rsidRDefault="002424EA" w:rsidP="002424EA">
      <w:pPr>
        <w:shd w:val="clear" w:color="auto" w:fill="FFFFFF"/>
        <w:spacing w:after="0" w:line="240" w:lineRule="auto"/>
        <w:rPr>
          <w:rFonts w:ascii="Arial" w:eastAsia="Times New Roman" w:hAnsi="Arial" w:cs="Arial"/>
          <w:b/>
          <w:bCs/>
          <w:color w:val="222222"/>
          <w:sz w:val="24"/>
          <w:szCs w:val="24"/>
          <w:lang w:eastAsia="el-GR"/>
        </w:rPr>
      </w:pPr>
    </w:p>
    <w:p w:rsidR="002424EA" w:rsidRPr="002424EA" w:rsidRDefault="002424EA" w:rsidP="002424EA">
      <w:pPr>
        <w:shd w:val="clear" w:color="auto" w:fill="FFFFFF"/>
        <w:spacing w:after="0" w:line="240" w:lineRule="auto"/>
        <w:rPr>
          <w:rFonts w:ascii="Arial" w:eastAsia="Times New Roman" w:hAnsi="Arial" w:cs="Arial"/>
          <w:color w:val="222222"/>
          <w:sz w:val="24"/>
          <w:szCs w:val="24"/>
          <w:lang w:eastAsia="el-GR"/>
        </w:rPr>
      </w:pPr>
    </w:p>
    <w:p w:rsidR="002424EA" w:rsidRPr="002424EA" w:rsidRDefault="002424EA" w:rsidP="002424EA">
      <w:pPr>
        <w:shd w:val="clear" w:color="auto" w:fill="FFFFFF"/>
        <w:spacing w:after="0" w:line="240" w:lineRule="auto"/>
        <w:jc w:val="both"/>
        <w:rPr>
          <w:rFonts w:ascii="Arial" w:eastAsia="Times New Roman" w:hAnsi="Arial" w:cs="Arial"/>
          <w:color w:val="222222"/>
          <w:sz w:val="24"/>
          <w:szCs w:val="24"/>
          <w:lang w:eastAsia="el-GR"/>
        </w:rPr>
      </w:pPr>
      <w:r w:rsidRPr="002424EA">
        <w:rPr>
          <w:rFonts w:ascii="Arial" w:eastAsia="Times New Roman" w:hAnsi="Arial" w:cs="Arial"/>
          <w:color w:val="222222"/>
          <w:sz w:val="24"/>
          <w:szCs w:val="24"/>
          <w:lang w:eastAsia="el-GR"/>
        </w:rPr>
        <w:t>Ο Δήμος Λευκάδας υλοποιεί το έργο </w:t>
      </w:r>
      <w:r w:rsidRPr="002424EA">
        <w:rPr>
          <w:rFonts w:ascii="Arial" w:eastAsia="Times New Roman" w:hAnsi="Arial" w:cs="Arial"/>
          <w:b/>
          <w:bCs/>
          <w:color w:val="222222"/>
          <w:sz w:val="24"/>
          <w:szCs w:val="24"/>
          <w:lang w:eastAsia="el-GR"/>
        </w:rPr>
        <w:t>«Εκπόνηση Τοπικού Σχεδίου Δράσης GReco Islands για το νησί Καλάμου»</w:t>
      </w:r>
      <w:r w:rsidRPr="002424EA">
        <w:rPr>
          <w:rFonts w:ascii="Arial" w:eastAsia="Times New Roman" w:hAnsi="Arial" w:cs="Arial"/>
          <w:color w:val="222222"/>
          <w:sz w:val="24"/>
          <w:szCs w:val="24"/>
          <w:lang w:eastAsia="el-GR"/>
        </w:rPr>
        <w:t>, στο πλαίσιο της εθνικής πρωτοβουλίας GReco Islands, που στοχεύει στη βιώσιμη ανάπτυξη και την πράσινη μετάβαση των μικρών νησιών της χώρας.</w:t>
      </w:r>
    </w:p>
    <w:p w:rsidR="002424EA" w:rsidRPr="002424EA" w:rsidRDefault="002424EA" w:rsidP="002424EA">
      <w:pPr>
        <w:shd w:val="clear" w:color="auto" w:fill="FFFFFF"/>
        <w:spacing w:after="0" w:line="240" w:lineRule="auto"/>
        <w:jc w:val="both"/>
        <w:rPr>
          <w:rFonts w:ascii="Arial" w:eastAsia="Times New Roman" w:hAnsi="Arial" w:cs="Arial"/>
          <w:color w:val="222222"/>
          <w:sz w:val="24"/>
          <w:szCs w:val="24"/>
          <w:lang w:eastAsia="el-GR"/>
        </w:rPr>
      </w:pPr>
      <w:r w:rsidRPr="002424EA">
        <w:rPr>
          <w:rFonts w:ascii="Arial" w:eastAsia="Times New Roman" w:hAnsi="Arial" w:cs="Arial"/>
          <w:color w:val="222222"/>
          <w:sz w:val="24"/>
          <w:szCs w:val="24"/>
          <w:lang w:eastAsia="el-GR"/>
        </w:rPr>
        <w:t>Το έργο αποτελεί μέρος της Πράξης </w:t>
      </w:r>
      <w:r w:rsidRPr="002424EA">
        <w:rPr>
          <w:rFonts w:ascii="Arial" w:eastAsia="Times New Roman" w:hAnsi="Arial" w:cs="Arial"/>
          <w:b/>
          <w:bCs/>
          <w:color w:val="222222"/>
          <w:sz w:val="24"/>
          <w:szCs w:val="24"/>
          <w:lang w:eastAsia="el-GR"/>
        </w:rPr>
        <w:t>«Εκπόνηση Τοπικών Σχεδίων Δράσης στο πλαίσιο της πρωτοβουλίας GReco Islands του ΕΣΠΑ 2021</w:t>
      </w:r>
      <w:r w:rsidRPr="002424EA">
        <w:rPr>
          <w:rFonts w:ascii="Arial" w:eastAsia="Times New Roman" w:hAnsi="Arial" w:cs="Arial"/>
          <w:b/>
          <w:bCs/>
          <w:color w:val="222222"/>
          <w:sz w:val="24"/>
          <w:szCs w:val="24"/>
          <w:lang w:eastAsia="el-GR"/>
        </w:rPr>
        <w:noBreakHyphen/>
        <w:t>2027»</w:t>
      </w:r>
      <w:r w:rsidRPr="002424EA">
        <w:rPr>
          <w:rFonts w:ascii="Arial" w:eastAsia="Times New Roman" w:hAnsi="Arial" w:cs="Arial"/>
          <w:color w:val="222222"/>
          <w:sz w:val="24"/>
          <w:szCs w:val="24"/>
          <w:lang w:eastAsia="el-GR"/>
        </w:rPr>
        <w:t> με Κωδικό ΟΠΣ </w:t>
      </w:r>
      <w:r w:rsidRPr="002424EA">
        <w:rPr>
          <w:rFonts w:ascii="Arial" w:eastAsia="Times New Roman" w:hAnsi="Arial" w:cs="Arial"/>
          <w:b/>
          <w:bCs/>
          <w:color w:val="222222"/>
          <w:sz w:val="24"/>
          <w:szCs w:val="24"/>
          <w:lang w:eastAsia="el-GR"/>
        </w:rPr>
        <w:t>6038339</w:t>
      </w:r>
      <w:r w:rsidRPr="002424EA">
        <w:rPr>
          <w:rFonts w:ascii="Arial" w:eastAsia="Times New Roman" w:hAnsi="Arial" w:cs="Arial"/>
          <w:color w:val="222222"/>
          <w:sz w:val="24"/>
          <w:szCs w:val="24"/>
          <w:lang w:eastAsia="el-GR"/>
        </w:rPr>
        <w:t> και </w:t>
      </w:r>
      <w:r w:rsidRPr="002424EA">
        <w:rPr>
          <w:rFonts w:ascii="Arial" w:eastAsia="Times New Roman" w:hAnsi="Arial" w:cs="Arial"/>
          <w:b/>
          <w:bCs/>
          <w:color w:val="222222"/>
          <w:sz w:val="24"/>
          <w:szCs w:val="24"/>
          <w:lang w:eastAsia="el-GR"/>
        </w:rPr>
        <w:t>χρηματοδοτείται από το Πρόγραμμα “Τεχνική Βοήθεια και Υποστήριξη Δικαιούχων 2021</w:t>
      </w:r>
      <w:r w:rsidRPr="002424EA">
        <w:rPr>
          <w:rFonts w:ascii="Arial" w:eastAsia="Times New Roman" w:hAnsi="Arial" w:cs="Arial"/>
          <w:b/>
          <w:bCs/>
          <w:color w:val="222222"/>
          <w:sz w:val="24"/>
          <w:szCs w:val="24"/>
          <w:lang w:eastAsia="el-GR"/>
        </w:rPr>
        <w:noBreakHyphen/>
        <w:t>2027”</w:t>
      </w:r>
      <w:r w:rsidRPr="002424EA">
        <w:rPr>
          <w:rFonts w:ascii="Arial" w:eastAsia="Times New Roman" w:hAnsi="Arial" w:cs="Arial"/>
          <w:color w:val="222222"/>
          <w:sz w:val="24"/>
          <w:szCs w:val="24"/>
          <w:lang w:eastAsia="el-GR"/>
        </w:rPr>
        <w:t>, με </w:t>
      </w:r>
      <w:r w:rsidRPr="002424EA">
        <w:rPr>
          <w:rFonts w:ascii="Arial" w:eastAsia="Times New Roman" w:hAnsi="Arial" w:cs="Arial"/>
          <w:b/>
          <w:bCs/>
          <w:color w:val="222222"/>
          <w:sz w:val="24"/>
          <w:szCs w:val="24"/>
          <w:lang w:eastAsia="el-GR"/>
        </w:rPr>
        <w:t>συγχρηματοδότηση της Ευρωπαϊκής Ένωσης</w:t>
      </w:r>
      <w:r w:rsidRPr="002424EA">
        <w:rPr>
          <w:rFonts w:ascii="Arial" w:eastAsia="Times New Roman" w:hAnsi="Arial" w:cs="Arial"/>
          <w:color w:val="222222"/>
          <w:sz w:val="24"/>
          <w:szCs w:val="24"/>
          <w:lang w:eastAsia="el-GR"/>
        </w:rPr>
        <w:t> μέσω του </w:t>
      </w:r>
      <w:r w:rsidRPr="002424EA">
        <w:rPr>
          <w:rFonts w:ascii="Arial" w:eastAsia="Times New Roman" w:hAnsi="Arial" w:cs="Arial"/>
          <w:b/>
          <w:bCs/>
          <w:color w:val="222222"/>
          <w:sz w:val="24"/>
          <w:szCs w:val="24"/>
          <w:lang w:eastAsia="el-GR"/>
        </w:rPr>
        <w:t>Ευρωπαϊκού Ταμείου Περιφερειακής Ανάπτυξης (ΕΤΠΑ)</w:t>
      </w:r>
      <w:r w:rsidRPr="002424EA">
        <w:rPr>
          <w:rFonts w:ascii="Arial" w:eastAsia="Times New Roman" w:hAnsi="Arial" w:cs="Arial"/>
          <w:color w:val="222222"/>
          <w:sz w:val="24"/>
          <w:szCs w:val="24"/>
          <w:lang w:eastAsia="el-GR"/>
        </w:rPr>
        <w:t>, του </w:t>
      </w:r>
      <w:r w:rsidRPr="002424EA">
        <w:rPr>
          <w:rFonts w:ascii="Arial" w:eastAsia="Times New Roman" w:hAnsi="Arial" w:cs="Arial"/>
          <w:b/>
          <w:bCs/>
          <w:color w:val="222222"/>
          <w:sz w:val="24"/>
          <w:szCs w:val="24"/>
          <w:lang w:eastAsia="el-GR"/>
        </w:rPr>
        <w:t>Ταμείου Συνοχής (ΤΣ)</w:t>
      </w:r>
      <w:r w:rsidRPr="002424EA">
        <w:rPr>
          <w:rFonts w:ascii="Arial" w:eastAsia="Times New Roman" w:hAnsi="Arial" w:cs="Arial"/>
          <w:color w:val="222222"/>
          <w:sz w:val="24"/>
          <w:szCs w:val="24"/>
          <w:lang w:eastAsia="el-GR"/>
        </w:rPr>
        <w:t> και του </w:t>
      </w:r>
      <w:r w:rsidRPr="002424EA">
        <w:rPr>
          <w:rFonts w:ascii="Arial" w:eastAsia="Times New Roman" w:hAnsi="Arial" w:cs="Arial"/>
          <w:b/>
          <w:bCs/>
          <w:color w:val="222222"/>
          <w:sz w:val="24"/>
          <w:szCs w:val="24"/>
          <w:lang w:eastAsia="el-GR"/>
        </w:rPr>
        <w:t>Ευρωπαϊκού Κοινωνικού Ταμείου+ (ΕΚΤ+).</w:t>
      </w:r>
    </w:p>
    <w:p w:rsidR="002424EA" w:rsidRPr="002424EA" w:rsidRDefault="002424EA" w:rsidP="002424EA">
      <w:pPr>
        <w:shd w:val="clear" w:color="auto" w:fill="FFFFFF"/>
        <w:spacing w:after="0" w:line="240" w:lineRule="auto"/>
        <w:jc w:val="both"/>
        <w:rPr>
          <w:rFonts w:ascii="Arial" w:eastAsia="Times New Roman" w:hAnsi="Arial" w:cs="Arial"/>
          <w:color w:val="222222"/>
          <w:sz w:val="24"/>
          <w:szCs w:val="24"/>
          <w:lang w:eastAsia="el-GR"/>
        </w:rPr>
      </w:pPr>
      <w:r w:rsidRPr="002424EA">
        <w:rPr>
          <w:rFonts w:ascii="Arial" w:eastAsia="Times New Roman" w:hAnsi="Arial" w:cs="Arial"/>
          <w:color w:val="222222"/>
          <w:sz w:val="24"/>
          <w:szCs w:val="24"/>
          <w:lang w:eastAsia="el-GR"/>
        </w:rPr>
        <w:t>Για τον </w:t>
      </w:r>
      <w:r w:rsidRPr="002424EA">
        <w:rPr>
          <w:rFonts w:ascii="Arial" w:eastAsia="Times New Roman" w:hAnsi="Arial" w:cs="Arial"/>
          <w:b/>
          <w:bCs/>
          <w:color w:val="222222"/>
          <w:sz w:val="24"/>
          <w:szCs w:val="24"/>
          <w:lang w:eastAsia="el-GR"/>
        </w:rPr>
        <w:t>Κάλαμο</w:t>
      </w:r>
      <w:r w:rsidRPr="002424EA">
        <w:rPr>
          <w:rFonts w:ascii="Arial" w:eastAsia="Times New Roman" w:hAnsi="Arial" w:cs="Arial"/>
          <w:color w:val="222222"/>
          <w:sz w:val="24"/>
          <w:szCs w:val="24"/>
          <w:lang w:eastAsia="el-GR"/>
        </w:rPr>
        <w:t>, εκπονείται ένα ολοκληρωμένο Τοπικό Σχέδιο Δράσης που αποτυπώνει τις ανάγκες, τις προτεραιότητες και τις προτεινόμενες παρεμβάσεις του νησιού σε θέματα ενέργειας, περιβάλλοντος, βιώσιμης κινητικότητας και τοπικής ανθεκτικότητας. </w:t>
      </w:r>
      <w:r w:rsidRPr="002424EA">
        <w:rPr>
          <w:rFonts w:ascii="Arial" w:eastAsia="Times New Roman" w:hAnsi="Arial" w:cs="Arial"/>
          <w:b/>
          <w:bCs/>
          <w:color w:val="222222"/>
          <w:sz w:val="24"/>
          <w:szCs w:val="24"/>
          <w:lang w:eastAsia="el-GR"/>
        </w:rPr>
        <w:t>Μέσα από την αποτύπωση της υφιστάμενης κατάστασης και τον σχεδιασμό στοχευμένων παρεμβάσεων, διαμορφώνεται ένα ολοκληρωμένο Τοπικό Σχέδιο Δράσης που θα συμβάλει στη βελτίωση της ποιότητας ζωής, στην προστασία του φυσικού περιβάλλοντος και στην ενίσχυση της ανθεκτικότητας του νησιού.</w:t>
      </w:r>
    </w:p>
    <w:p w:rsidR="002424EA" w:rsidRPr="002424EA" w:rsidRDefault="002424EA" w:rsidP="002424EA">
      <w:pPr>
        <w:shd w:val="clear" w:color="auto" w:fill="FFFFFF"/>
        <w:spacing w:after="0" w:line="240" w:lineRule="auto"/>
        <w:jc w:val="both"/>
        <w:rPr>
          <w:rFonts w:ascii="Arial" w:eastAsia="Times New Roman" w:hAnsi="Arial" w:cs="Arial"/>
          <w:color w:val="222222"/>
          <w:sz w:val="24"/>
          <w:szCs w:val="24"/>
          <w:lang w:eastAsia="el-GR"/>
        </w:rPr>
      </w:pPr>
      <w:r w:rsidRPr="002424EA">
        <w:rPr>
          <w:rFonts w:ascii="Arial" w:eastAsia="Times New Roman" w:hAnsi="Arial" w:cs="Arial"/>
          <w:color w:val="222222"/>
          <w:sz w:val="24"/>
          <w:szCs w:val="24"/>
          <w:lang w:eastAsia="el-GR"/>
        </w:rPr>
        <w:t>Κεντρικό ρόλο στη διαδικασία έχει η </w:t>
      </w:r>
      <w:r w:rsidRPr="002424EA">
        <w:rPr>
          <w:rFonts w:ascii="Arial" w:eastAsia="Times New Roman" w:hAnsi="Arial" w:cs="Arial"/>
          <w:b/>
          <w:bCs/>
          <w:color w:val="222222"/>
          <w:sz w:val="24"/>
          <w:szCs w:val="24"/>
          <w:lang w:eastAsia="el-GR"/>
        </w:rPr>
        <w:t>συμμετοχή της τοπικής κοινωνίας</w:t>
      </w:r>
      <w:r w:rsidRPr="002424EA">
        <w:rPr>
          <w:rFonts w:ascii="Arial" w:eastAsia="Times New Roman" w:hAnsi="Arial" w:cs="Arial"/>
          <w:color w:val="222222"/>
          <w:sz w:val="24"/>
          <w:szCs w:val="24"/>
          <w:lang w:eastAsia="el-GR"/>
        </w:rPr>
        <w:t>, με τους κατοίκους και τους φορείς του Καλάμου να συνδιαμορφώνουν το μέλλον του νησιού και να συμβάλλουν ουσιαστικά στη δημιουργία ενός σχεδίου που ανταποκρίνεται στις πραγματικές ανάγκες της κοινότητας.</w:t>
      </w:r>
    </w:p>
    <w:p w:rsidR="002424EA" w:rsidRPr="002424EA" w:rsidRDefault="002424EA" w:rsidP="002424EA">
      <w:pPr>
        <w:shd w:val="clear" w:color="auto" w:fill="FFFFFF"/>
        <w:spacing w:after="0" w:line="240" w:lineRule="auto"/>
        <w:rPr>
          <w:rFonts w:ascii="Arial" w:eastAsia="Times New Roman" w:hAnsi="Arial" w:cs="Arial"/>
          <w:color w:val="222222"/>
          <w:sz w:val="24"/>
          <w:szCs w:val="24"/>
          <w:lang w:eastAsia="el-GR"/>
        </w:rPr>
      </w:pPr>
      <w:r w:rsidRPr="002424EA">
        <w:rPr>
          <w:rFonts w:ascii="Arial" w:eastAsia="Times New Roman" w:hAnsi="Arial" w:cs="Arial"/>
          <w:color w:val="222222"/>
          <w:sz w:val="24"/>
          <w:szCs w:val="24"/>
          <w:lang w:eastAsia="el-GR"/>
        </w:rPr>
        <w:t> </w:t>
      </w:r>
    </w:p>
    <w:p w:rsidR="00C87B0E" w:rsidRDefault="00C87B0E"/>
    <w:sectPr w:rsidR="00C87B0E" w:rsidSect="00C87B0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8E1" w:rsidRDefault="008328E1" w:rsidP="002424EA">
      <w:pPr>
        <w:spacing w:after="0" w:line="240" w:lineRule="auto"/>
      </w:pPr>
      <w:r>
        <w:separator/>
      </w:r>
    </w:p>
  </w:endnote>
  <w:endnote w:type="continuationSeparator" w:id="1">
    <w:p w:rsidR="008328E1" w:rsidRDefault="008328E1" w:rsidP="002424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922" w:rsidRDefault="00BC7922">
    <w:pPr>
      <w:pStyle w:val="a4"/>
    </w:pPr>
    <w:r>
      <w:rPr>
        <w:lang w:val="en-US"/>
      </w:rPr>
      <w:t xml:space="preserve"> </w:t>
    </w:r>
  </w:p>
  <w:p w:rsidR="00BC7922" w:rsidRDefault="00BC7922">
    <w:pPr>
      <w:pStyle w:val="a4"/>
    </w:pPr>
    <w:r>
      <w:rPr>
        <w:noProof/>
        <w:lang w:eastAsia="el-GR"/>
      </w:rPr>
      <w:drawing>
        <wp:inline distT="0" distB="0" distL="0" distR="0">
          <wp:extent cx="5274310" cy="1220951"/>
          <wp:effectExtent l="19050" t="0" r="254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5274310" cy="1220951"/>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8E1" w:rsidRDefault="008328E1" w:rsidP="002424EA">
      <w:pPr>
        <w:spacing w:after="0" w:line="240" w:lineRule="auto"/>
      </w:pPr>
      <w:r>
        <w:separator/>
      </w:r>
    </w:p>
  </w:footnote>
  <w:footnote w:type="continuationSeparator" w:id="1">
    <w:p w:rsidR="008328E1" w:rsidRDefault="008328E1" w:rsidP="002424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4EA" w:rsidRDefault="00BC7922">
    <w:pPr>
      <w:pStyle w:val="a3"/>
    </w:pPr>
    <w:r>
      <w:rPr>
        <w:noProof/>
        <w:lang w:val="en-US" w:eastAsia="el-GR"/>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24EA"/>
    <w:rsid w:val="002424EA"/>
    <w:rsid w:val="008328E1"/>
    <w:rsid w:val="00BC7922"/>
    <w:rsid w:val="00C87B0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B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24EA"/>
    <w:pPr>
      <w:tabs>
        <w:tab w:val="center" w:pos="4153"/>
        <w:tab w:val="right" w:pos="8306"/>
      </w:tabs>
      <w:spacing w:after="0" w:line="240" w:lineRule="auto"/>
    </w:pPr>
  </w:style>
  <w:style w:type="character" w:customStyle="1" w:styleId="Char">
    <w:name w:val="Κεφαλίδα Char"/>
    <w:basedOn w:val="a0"/>
    <w:link w:val="a3"/>
    <w:uiPriority w:val="99"/>
    <w:semiHidden/>
    <w:rsid w:val="002424EA"/>
  </w:style>
  <w:style w:type="paragraph" w:styleId="a4">
    <w:name w:val="footer"/>
    <w:basedOn w:val="a"/>
    <w:link w:val="Char0"/>
    <w:uiPriority w:val="99"/>
    <w:unhideWhenUsed/>
    <w:rsid w:val="002424EA"/>
    <w:pPr>
      <w:tabs>
        <w:tab w:val="center" w:pos="4153"/>
        <w:tab w:val="right" w:pos="8306"/>
      </w:tabs>
      <w:spacing w:after="0" w:line="240" w:lineRule="auto"/>
    </w:pPr>
  </w:style>
  <w:style w:type="character" w:customStyle="1" w:styleId="Char0">
    <w:name w:val="Υποσέλιδο Char"/>
    <w:basedOn w:val="a0"/>
    <w:link w:val="a4"/>
    <w:uiPriority w:val="99"/>
    <w:rsid w:val="002424EA"/>
  </w:style>
  <w:style w:type="paragraph" w:styleId="a5">
    <w:name w:val="Balloon Text"/>
    <w:basedOn w:val="a"/>
    <w:link w:val="Char1"/>
    <w:uiPriority w:val="99"/>
    <w:semiHidden/>
    <w:unhideWhenUsed/>
    <w:rsid w:val="002424E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424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986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1291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2025-12-31T09:05:00Z</dcterms:created>
  <dcterms:modified xsi:type="dcterms:W3CDTF">2025-12-31T09:05:00Z</dcterms:modified>
</cp:coreProperties>
</file>