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D4" w:rsidRDefault="00DA06D4" w:rsidP="00DA06D4">
      <w:r>
        <w:rPr>
          <w:noProof/>
          <w:lang w:eastAsia="el-G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191135</wp:posOffset>
            </wp:positionV>
            <wp:extent cx="545465" cy="476250"/>
            <wp:effectExtent l="19050" t="0" r="698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5465" cy="476250"/>
                    </a:xfrm>
                    <a:prstGeom prst="rect">
                      <a:avLst/>
                    </a:prstGeom>
                    <a:solidFill>
                      <a:srgbClr val="FFFFFF"/>
                    </a:solidFill>
                    <a:ln w="9525">
                      <a:noFill/>
                      <a:miter lim="800000"/>
                      <a:headEnd/>
                      <a:tailEnd/>
                    </a:ln>
                  </pic:spPr>
                </pic:pic>
              </a:graphicData>
            </a:graphic>
          </wp:anchor>
        </w:drawing>
      </w:r>
    </w:p>
    <w:p w:rsidR="00DA06D4" w:rsidRDefault="00DA06D4" w:rsidP="00DA06D4"/>
    <w:p w:rsidR="00DA06D4" w:rsidRDefault="00DA06D4" w:rsidP="00DA06D4"/>
    <w:p w:rsidR="00DA06D4" w:rsidRDefault="00DA06D4" w:rsidP="00DA06D4"/>
    <w:p w:rsidR="00DA06D4" w:rsidRPr="00DA06D4" w:rsidRDefault="00DA06D4" w:rsidP="00DA06D4">
      <w:pPr>
        <w:rPr>
          <w:rFonts w:cstheme="minorHAnsi"/>
          <w:sz w:val="24"/>
          <w:szCs w:val="24"/>
        </w:rPr>
      </w:pPr>
      <w:r w:rsidRPr="00DA06D4">
        <w:rPr>
          <w:rFonts w:cstheme="minorHAnsi"/>
          <w:sz w:val="24"/>
          <w:szCs w:val="24"/>
        </w:rPr>
        <w:t>ΕΛΛΗΝΙΚΗ ΔΗΜΟΚΡΑΤΙΑ</w:t>
      </w:r>
    </w:p>
    <w:p w:rsidR="00DA06D4" w:rsidRPr="00DA06D4" w:rsidRDefault="00DA06D4" w:rsidP="00DA06D4">
      <w:pPr>
        <w:rPr>
          <w:rFonts w:cstheme="minorHAnsi"/>
          <w:sz w:val="24"/>
          <w:szCs w:val="24"/>
        </w:rPr>
      </w:pPr>
      <w:r w:rsidRPr="00DA06D4">
        <w:rPr>
          <w:rFonts w:cstheme="minorHAnsi"/>
          <w:sz w:val="24"/>
          <w:szCs w:val="24"/>
        </w:rPr>
        <w:t>ΔΗΜΟΣ ΛΕΥΚΑΔΑΣ</w:t>
      </w:r>
    </w:p>
    <w:p w:rsidR="00DA06D4" w:rsidRPr="00DA06D4" w:rsidRDefault="00DA06D4" w:rsidP="00DA06D4">
      <w:pPr>
        <w:jc w:val="right"/>
        <w:rPr>
          <w:rFonts w:cstheme="minorHAnsi"/>
          <w:sz w:val="24"/>
          <w:szCs w:val="24"/>
        </w:rPr>
      </w:pPr>
      <w:r w:rsidRPr="00DA06D4">
        <w:rPr>
          <w:rFonts w:cstheme="minorHAnsi"/>
          <w:sz w:val="24"/>
          <w:szCs w:val="24"/>
        </w:rPr>
        <w:t xml:space="preserve">                                                                                   Λευκάδα, 13.02.26</w:t>
      </w:r>
    </w:p>
    <w:p w:rsidR="00DA06D4" w:rsidRPr="00DA06D4" w:rsidRDefault="00DA06D4" w:rsidP="00DA06D4">
      <w:pPr>
        <w:rPr>
          <w:rFonts w:cstheme="minorHAnsi"/>
          <w:sz w:val="24"/>
          <w:szCs w:val="24"/>
        </w:rPr>
      </w:pPr>
    </w:p>
    <w:p w:rsidR="00DA06D4" w:rsidRPr="00DA06D4" w:rsidRDefault="00DA06D4" w:rsidP="00DA06D4">
      <w:pPr>
        <w:rPr>
          <w:rFonts w:cstheme="minorHAnsi"/>
          <w:sz w:val="24"/>
          <w:szCs w:val="24"/>
        </w:rPr>
      </w:pPr>
    </w:p>
    <w:p w:rsidR="00DA06D4" w:rsidRPr="00DA06D4" w:rsidRDefault="007E4BBD" w:rsidP="00DA06D4">
      <w:pPr>
        <w:pStyle w:val="Web"/>
        <w:jc w:val="center"/>
        <w:rPr>
          <w:rStyle w:val="a3"/>
          <w:rFonts w:asciiTheme="minorHAnsi" w:hAnsiTheme="minorHAnsi" w:cstheme="minorHAnsi"/>
        </w:rPr>
      </w:pPr>
      <w:r w:rsidRPr="00DA06D4">
        <w:rPr>
          <w:rStyle w:val="a3"/>
          <w:rFonts w:asciiTheme="minorHAnsi" w:hAnsiTheme="minorHAnsi" w:cstheme="minorHAnsi"/>
        </w:rPr>
        <w:t>ΔΕΛΤΙΟ ΤΥΠΟΥ</w:t>
      </w:r>
      <w:r w:rsidRPr="00DA06D4">
        <w:rPr>
          <w:rFonts w:asciiTheme="minorHAnsi" w:hAnsiTheme="minorHAnsi" w:cstheme="minorHAnsi"/>
        </w:rPr>
        <w:br/>
      </w:r>
    </w:p>
    <w:p w:rsidR="007E4BBD" w:rsidRPr="00DA06D4" w:rsidRDefault="007E4BBD" w:rsidP="00DA06D4">
      <w:pPr>
        <w:pStyle w:val="Web"/>
        <w:rPr>
          <w:rFonts w:asciiTheme="minorHAnsi" w:hAnsiTheme="minorHAnsi" w:cstheme="minorHAnsi"/>
        </w:rPr>
      </w:pPr>
      <w:r w:rsidRPr="00DA06D4">
        <w:rPr>
          <w:rStyle w:val="a3"/>
          <w:rFonts w:asciiTheme="minorHAnsi" w:hAnsiTheme="minorHAnsi" w:cstheme="minorHAnsi"/>
        </w:rPr>
        <w:t xml:space="preserve">Ο Δήμαρχος Λευκάδας στη δεξίωση της Πρεσβείας της Ιαπωνίας </w:t>
      </w:r>
      <w:r w:rsidR="00DA06D4" w:rsidRPr="00DA06D4">
        <w:rPr>
          <w:rStyle w:val="a3"/>
          <w:rFonts w:asciiTheme="minorHAnsi" w:hAnsiTheme="minorHAnsi" w:cstheme="minorHAnsi"/>
        </w:rPr>
        <w:t xml:space="preserve"> τον Εορτασμό  των Γενεθλίων του Α.Μ.  Αυτοκράτορα της Ιαπωνίας , </w:t>
      </w:r>
      <w:r w:rsidRPr="00DA06D4">
        <w:rPr>
          <w:rStyle w:val="a3"/>
          <w:rFonts w:asciiTheme="minorHAnsi" w:hAnsiTheme="minorHAnsi" w:cstheme="minorHAnsi"/>
        </w:rPr>
        <w:t>για την Εθνική Εορτή της χώρας</w:t>
      </w:r>
    </w:p>
    <w:p w:rsidR="007E4BBD" w:rsidRPr="00DA06D4" w:rsidRDefault="007E4BBD" w:rsidP="00DA06D4">
      <w:pPr>
        <w:pStyle w:val="Web"/>
        <w:jc w:val="both"/>
        <w:rPr>
          <w:rFonts w:asciiTheme="minorHAnsi" w:hAnsiTheme="minorHAnsi" w:cstheme="minorHAnsi"/>
        </w:rPr>
      </w:pPr>
      <w:r w:rsidRPr="00DA06D4">
        <w:rPr>
          <w:rFonts w:asciiTheme="minorHAnsi" w:hAnsiTheme="minorHAnsi" w:cstheme="minorHAnsi"/>
        </w:rPr>
        <w:t xml:space="preserve">Στη δεξίωση που παρέθεσε η Πρεσβεία της Ιαπωνίας στην Ελλάδα, με αφορμή την 66η επέτειο των γενεθλίων της Α.Μ. του Αυτοκράτορα </w:t>
      </w:r>
      <w:proofErr w:type="spellStart"/>
      <w:r w:rsidRPr="00DA06D4">
        <w:rPr>
          <w:rFonts w:asciiTheme="minorHAnsi" w:hAnsiTheme="minorHAnsi" w:cstheme="minorHAnsi"/>
        </w:rPr>
        <w:t>Naruhito</w:t>
      </w:r>
      <w:proofErr w:type="spellEnd"/>
      <w:r w:rsidRPr="00DA06D4">
        <w:rPr>
          <w:rFonts w:asciiTheme="minorHAnsi" w:hAnsiTheme="minorHAnsi" w:cstheme="minorHAnsi"/>
        </w:rPr>
        <w:t xml:space="preserve">, η οποία πραγματοποιήθηκε στο ξενοδοχείο «Μεγάλη Βρετανία», παρέστη ο Δήμαρχος Λευκάδας  Δρ. Ξενοφών </w:t>
      </w:r>
      <w:proofErr w:type="spellStart"/>
      <w:r w:rsidRPr="00DA06D4">
        <w:rPr>
          <w:rFonts w:asciiTheme="minorHAnsi" w:hAnsiTheme="minorHAnsi" w:cstheme="minorHAnsi"/>
        </w:rPr>
        <w:t>Βεργίνης</w:t>
      </w:r>
      <w:proofErr w:type="spellEnd"/>
      <w:r w:rsidRPr="00DA06D4">
        <w:rPr>
          <w:rFonts w:asciiTheme="minorHAnsi" w:hAnsiTheme="minorHAnsi" w:cstheme="minorHAnsi"/>
        </w:rPr>
        <w:t>.</w:t>
      </w:r>
    </w:p>
    <w:p w:rsidR="007E4BBD" w:rsidRPr="00DA06D4" w:rsidRDefault="007E4BBD" w:rsidP="00DA06D4">
      <w:pPr>
        <w:pStyle w:val="Web"/>
        <w:jc w:val="both"/>
        <w:rPr>
          <w:rFonts w:asciiTheme="minorHAnsi" w:hAnsiTheme="minorHAnsi" w:cstheme="minorHAnsi"/>
        </w:rPr>
      </w:pPr>
      <w:r w:rsidRPr="00DA06D4">
        <w:rPr>
          <w:rFonts w:asciiTheme="minorHAnsi" w:hAnsiTheme="minorHAnsi" w:cstheme="minorHAnsi"/>
        </w:rPr>
        <w:t xml:space="preserve">Τους προσκεκλημένους υποδέχθηκαν ο Πρέσβης της Ιαπωνίας κ. ITO </w:t>
      </w:r>
      <w:proofErr w:type="spellStart"/>
      <w:r w:rsidRPr="00DA06D4">
        <w:rPr>
          <w:rFonts w:asciiTheme="minorHAnsi" w:hAnsiTheme="minorHAnsi" w:cstheme="minorHAnsi"/>
        </w:rPr>
        <w:t>Koichi</w:t>
      </w:r>
      <w:proofErr w:type="spellEnd"/>
      <w:r w:rsidRPr="00DA06D4">
        <w:rPr>
          <w:rFonts w:asciiTheme="minorHAnsi" w:hAnsiTheme="minorHAnsi" w:cstheme="minorHAnsi"/>
        </w:rPr>
        <w:t xml:space="preserve"> και η σύζυγός του, ενώ επίτιμος προσκεκλημένος της εκδήλωσης ήταν ο Υπουργός Ναυτιλίας και Νησιωτικής Πολιτικής κ. Βασίλης </w:t>
      </w:r>
      <w:proofErr w:type="spellStart"/>
      <w:r w:rsidRPr="00DA06D4">
        <w:rPr>
          <w:rFonts w:asciiTheme="minorHAnsi" w:hAnsiTheme="minorHAnsi" w:cstheme="minorHAnsi"/>
        </w:rPr>
        <w:t>Κικίλιας</w:t>
      </w:r>
      <w:proofErr w:type="spellEnd"/>
      <w:r w:rsidRPr="00DA06D4">
        <w:rPr>
          <w:rFonts w:asciiTheme="minorHAnsi" w:hAnsiTheme="minorHAnsi" w:cstheme="minorHAnsi"/>
        </w:rPr>
        <w:t>. Κατά τις ομιλίες υπογραμμίστηκαν οι ισχυροί και διαχρονικοί δεσμοί Ελλάδας και Ιαπωνίας, καθώς και οι σημαντικές προοπτικές συνεργασίας στους τομείς της ναυτιλίας, της οικονομίας και του πολιτισμού τα επόμενα χρόνια.</w:t>
      </w:r>
    </w:p>
    <w:p w:rsidR="007E4BBD" w:rsidRPr="00DA06D4" w:rsidRDefault="007E4BBD" w:rsidP="00DA06D4">
      <w:pPr>
        <w:pStyle w:val="Web"/>
        <w:jc w:val="both"/>
        <w:rPr>
          <w:rFonts w:asciiTheme="minorHAnsi" w:hAnsiTheme="minorHAnsi" w:cstheme="minorHAnsi"/>
        </w:rPr>
      </w:pPr>
      <w:r w:rsidRPr="00DA06D4">
        <w:rPr>
          <w:rFonts w:asciiTheme="minorHAnsi" w:hAnsiTheme="minorHAnsi" w:cstheme="minorHAnsi"/>
        </w:rPr>
        <w:t xml:space="preserve">Ιδιαίτερη σημασία είχε η παρουσία του Δημάρχου Λευκάδας, καθώς ο Δήμος Λευκάδας συνδέεται με την Ιαπωνία μέσω της αδελφοποίησής του, από το 1989, με τον Δήμο </w:t>
      </w:r>
      <w:proofErr w:type="spellStart"/>
      <w:r w:rsidRPr="00DA06D4">
        <w:rPr>
          <w:rFonts w:asciiTheme="minorHAnsi" w:hAnsiTheme="minorHAnsi" w:cstheme="minorHAnsi"/>
        </w:rPr>
        <w:t>Σιντζούκου</w:t>
      </w:r>
      <w:proofErr w:type="spellEnd"/>
      <w:r w:rsidRPr="00DA06D4">
        <w:rPr>
          <w:rFonts w:asciiTheme="minorHAnsi" w:hAnsiTheme="minorHAnsi" w:cstheme="minorHAnsi"/>
        </w:rPr>
        <w:t xml:space="preserve">. Κοινό σημείο αναφοράς των δύο πόλεων αποτελεί ο </w:t>
      </w:r>
      <w:proofErr w:type="spellStart"/>
      <w:r w:rsidRPr="00DA06D4">
        <w:rPr>
          <w:rFonts w:asciiTheme="minorHAnsi" w:hAnsiTheme="minorHAnsi" w:cstheme="minorHAnsi"/>
        </w:rPr>
        <w:t>Λευκάδιος</w:t>
      </w:r>
      <w:proofErr w:type="spellEnd"/>
      <w:r w:rsidRPr="00DA06D4">
        <w:rPr>
          <w:rFonts w:asciiTheme="minorHAnsi" w:hAnsiTheme="minorHAnsi" w:cstheme="minorHAnsi"/>
        </w:rPr>
        <w:t xml:space="preserve"> </w:t>
      </w:r>
      <w:proofErr w:type="spellStart"/>
      <w:r w:rsidRPr="00DA06D4">
        <w:rPr>
          <w:rFonts w:asciiTheme="minorHAnsi" w:hAnsiTheme="minorHAnsi" w:cstheme="minorHAnsi"/>
        </w:rPr>
        <w:t>Χερν</w:t>
      </w:r>
      <w:proofErr w:type="spellEnd"/>
      <w:r w:rsidRPr="00DA06D4">
        <w:rPr>
          <w:rFonts w:asciiTheme="minorHAnsi" w:hAnsiTheme="minorHAnsi" w:cstheme="minorHAnsi"/>
        </w:rPr>
        <w:t>, προσωπικότητα διεθνούς ακτινοβολίας που αποτελεί διαχρονική γέφυρα πολιτισμού και φιλίας μεταξύ Ελλάδας και Ιαπωνίας.</w:t>
      </w:r>
    </w:p>
    <w:p w:rsidR="007E4BBD" w:rsidRPr="00DA06D4" w:rsidRDefault="007E4BBD" w:rsidP="00DA06D4">
      <w:pPr>
        <w:pStyle w:val="Web"/>
        <w:jc w:val="both"/>
        <w:rPr>
          <w:rFonts w:asciiTheme="minorHAnsi" w:hAnsiTheme="minorHAnsi" w:cstheme="minorHAnsi"/>
        </w:rPr>
      </w:pPr>
      <w:r w:rsidRPr="00DA06D4">
        <w:rPr>
          <w:rFonts w:asciiTheme="minorHAnsi" w:hAnsiTheme="minorHAnsi" w:cstheme="minorHAnsi"/>
        </w:rPr>
        <w:t>Στην εκδήλωση παρευρέθηκαν περισσότερα από 500 άτομα, μεταξύ των οποίων εκπρόσωποι της κυβέρνησης, του διπλωματικού σώματος, της επιχειρηματικής και ακαδημαϊκής κοινότητας, καθώς και προσωπικότητες των γραμμάτων και των τεχνών.</w:t>
      </w:r>
    </w:p>
    <w:p w:rsidR="007E4BBD" w:rsidRPr="00DA06D4" w:rsidRDefault="007E4BBD" w:rsidP="00DA06D4">
      <w:pPr>
        <w:pStyle w:val="Web"/>
        <w:jc w:val="both"/>
        <w:rPr>
          <w:rFonts w:asciiTheme="minorHAnsi" w:hAnsiTheme="minorHAnsi" w:cstheme="minorHAnsi"/>
        </w:rPr>
      </w:pPr>
      <w:r w:rsidRPr="00DA06D4">
        <w:rPr>
          <w:rFonts w:asciiTheme="minorHAnsi" w:hAnsiTheme="minorHAnsi" w:cstheme="minorHAnsi"/>
        </w:rPr>
        <w:t>Ο Δήμος Λευκάδας παρακολουθεί με ιδιαίτερο ενδιαφέρον κάθε πρωτοβουλία που ενισχύει τη διεθνή συνεργασία και προάγει τις σχέσεις φιλίας μεταξύ των λαών, αξιοποιώντας παράλληλα τους ιστορικούς και πολιτιστικούς δεσμούς που συνδέουν τη Λευκάδα με την Ιαπωνία.</w:t>
      </w:r>
    </w:p>
    <w:p w:rsidR="00C62498" w:rsidRPr="00DA06D4" w:rsidRDefault="00DA06D4" w:rsidP="00DA06D4">
      <w:pPr>
        <w:jc w:val="right"/>
        <w:rPr>
          <w:rFonts w:cstheme="minorHAnsi"/>
          <w:sz w:val="24"/>
          <w:szCs w:val="24"/>
        </w:rPr>
      </w:pPr>
      <w:r w:rsidRPr="00DA06D4">
        <w:rPr>
          <w:rFonts w:cstheme="minorHAnsi"/>
          <w:sz w:val="24"/>
          <w:szCs w:val="24"/>
        </w:rPr>
        <w:t>Από τον Δήμο Λευκάδας</w:t>
      </w:r>
    </w:p>
    <w:sectPr w:rsidR="00C62498" w:rsidRPr="00DA06D4" w:rsidSect="00C6249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BBD"/>
    <w:rsid w:val="00427CE6"/>
    <w:rsid w:val="004A25CB"/>
    <w:rsid w:val="00555753"/>
    <w:rsid w:val="006958CD"/>
    <w:rsid w:val="006D6581"/>
    <w:rsid w:val="007E4BBD"/>
    <w:rsid w:val="00C62498"/>
    <w:rsid w:val="00DA06D4"/>
    <w:rsid w:val="00DA4A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E4BBD"/>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7E4BBD"/>
    <w:rPr>
      <w:b/>
      <w:bCs/>
    </w:rPr>
  </w:style>
</w:styles>
</file>

<file path=word/webSettings.xml><?xml version="1.0" encoding="utf-8"?>
<w:webSettings xmlns:r="http://schemas.openxmlformats.org/officeDocument/2006/relationships" xmlns:w="http://schemas.openxmlformats.org/wordprocessingml/2006/main">
  <w:divs>
    <w:div w:id="1043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1553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2026-02-13T09:54:00Z</cp:lastPrinted>
  <dcterms:created xsi:type="dcterms:W3CDTF">2026-02-16T08:16:00Z</dcterms:created>
  <dcterms:modified xsi:type="dcterms:W3CDTF">2026-02-16T08:16:00Z</dcterms:modified>
</cp:coreProperties>
</file>